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12F" w:rsidRDefault="0022412F" w:rsidP="0022412F">
      <w:pPr>
        <w:tabs>
          <w:tab w:val="left" w:pos="720"/>
          <w:tab w:val="left" w:pos="3240"/>
        </w:tabs>
        <w:jc w:val="both"/>
        <w:rPr>
          <w:rFonts w:ascii="Rupee Foradian" w:hAnsi="Rupee Foradian"/>
          <w:b/>
          <w:sz w:val="20"/>
          <w:szCs w:val="20"/>
          <w:u w:val="single"/>
        </w:rPr>
      </w:pPr>
      <w:r>
        <w:rPr>
          <w:rFonts w:ascii="Rupee Foradian" w:hAnsi="Rupee Foradian"/>
          <w:b/>
          <w:sz w:val="20"/>
          <w:szCs w:val="20"/>
          <w:u w:val="single"/>
        </w:rPr>
        <w:t>ITEM NO. 04 (E-02)</w:t>
      </w:r>
    </w:p>
    <w:p w:rsidR="0022412F" w:rsidRPr="0086367B" w:rsidRDefault="0022412F" w:rsidP="0022412F">
      <w:pPr>
        <w:tabs>
          <w:tab w:val="left" w:pos="720"/>
          <w:tab w:val="left" w:pos="3240"/>
        </w:tabs>
        <w:jc w:val="both"/>
        <w:rPr>
          <w:rFonts w:ascii="Rupee Foradian" w:hAnsi="Rupee Foradian"/>
          <w:b/>
          <w:sz w:val="20"/>
          <w:szCs w:val="20"/>
          <w:u w:val="single"/>
        </w:rPr>
      </w:pPr>
    </w:p>
    <w:p w:rsidR="0022412F" w:rsidRPr="0086367B" w:rsidRDefault="0022412F" w:rsidP="0022412F">
      <w:pPr>
        <w:tabs>
          <w:tab w:val="left" w:pos="720"/>
          <w:tab w:val="left" w:pos="3240"/>
        </w:tabs>
        <w:rPr>
          <w:rFonts w:ascii="Rupee Foradian" w:hAnsi="Rupee Foradian"/>
          <w:sz w:val="20"/>
          <w:szCs w:val="20"/>
        </w:rPr>
      </w:pPr>
    </w:p>
    <w:p w:rsidR="0022412F" w:rsidRPr="0086367B" w:rsidRDefault="0022412F" w:rsidP="0022412F">
      <w:pPr>
        <w:numPr>
          <w:ilvl w:val="0"/>
          <w:numId w:val="1"/>
        </w:numPr>
        <w:tabs>
          <w:tab w:val="left" w:pos="720"/>
          <w:tab w:val="left" w:pos="3240"/>
        </w:tabs>
        <w:spacing w:after="0" w:line="240" w:lineRule="auto"/>
        <w:ind w:hanging="720"/>
        <w:jc w:val="both"/>
        <w:rPr>
          <w:rFonts w:ascii="Rupee Foradian" w:hAnsi="Rupee Foradian"/>
          <w:sz w:val="20"/>
          <w:szCs w:val="20"/>
        </w:rPr>
      </w:pPr>
      <w:r w:rsidRPr="0086367B">
        <w:rPr>
          <w:rFonts w:ascii="Rupee Foradian" w:hAnsi="Rupee Foradian"/>
          <w:b/>
          <w:sz w:val="20"/>
          <w:szCs w:val="20"/>
          <w:u w:val="single"/>
        </w:rPr>
        <w:t>Subject</w:t>
      </w:r>
      <w:r w:rsidRPr="0086367B">
        <w:rPr>
          <w:rFonts w:ascii="Rupee Foradian" w:hAnsi="Rupee Foradian"/>
          <w:b/>
          <w:sz w:val="20"/>
          <w:szCs w:val="20"/>
        </w:rPr>
        <w:t>: -</w:t>
      </w:r>
      <w:r w:rsidRPr="0086367B">
        <w:rPr>
          <w:rFonts w:ascii="Rupee Foradian" w:hAnsi="Rupee Foradian"/>
          <w:sz w:val="20"/>
          <w:szCs w:val="20"/>
        </w:rPr>
        <w:t xml:space="preserve"> Approval of the Rate Contract for procurement of Allopathic Medicines to the presently empanelled firms valid </w:t>
      </w:r>
      <w:proofErr w:type="spellStart"/>
      <w:r w:rsidRPr="0086367B">
        <w:rPr>
          <w:rFonts w:ascii="Rupee Foradian" w:hAnsi="Rupee Foradian"/>
          <w:sz w:val="20"/>
          <w:szCs w:val="20"/>
        </w:rPr>
        <w:t>upto</w:t>
      </w:r>
      <w:proofErr w:type="spellEnd"/>
      <w:r w:rsidRPr="0086367B">
        <w:rPr>
          <w:rFonts w:ascii="Rupee Foradian" w:hAnsi="Rupee Foradian"/>
          <w:sz w:val="20"/>
          <w:szCs w:val="20"/>
        </w:rPr>
        <w:t xml:space="preserve"> 17.06.2013 from the date of Council Resolution.</w:t>
      </w:r>
    </w:p>
    <w:p w:rsidR="0022412F" w:rsidRDefault="0022412F" w:rsidP="0022412F">
      <w:pPr>
        <w:tabs>
          <w:tab w:val="left" w:pos="720"/>
          <w:tab w:val="left" w:pos="3240"/>
        </w:tabs>
        <w:ind w:left="720" w:hanging="720"/>
        <w:jc w:val="both"/>
        <w:rPr>
          <w:rFonts w:ascii="Rupee Foradian" w:hAnsi="Rupee Foradian"/>
          <w:sz w:val="20"/>
          <w:szCs w:val="20"/>
        </w:rPr>
      </w:pPr>
    </w:p>
    <w:p w:rsidR="0022412F" w:rsidRPr="0086367B" w:rsidRDefault="0022412F" w:rsidP="0022412F">
      <w:pPr>
        <w:tabs>
          <w:tab w:val="left" w:pos="720"/>
          <w:tab w:val="left" w:pos="3240"/>
        </w:tabs>
        <w:ind w:left="720" w:hanging="720"/>
        <w:jc w:val="both"/>
        <w:rPr>
          <w:rFonts w:ascii="Rupee Foradian" w:hAnsi="Rupee Foradian"/>
          <w:sz w:val="20"/>
          <w:szCs w:val="20"/>
        </w:rPr>
      </w:pPr>
    </w:p>
    <w:p w:rsidR="0022412F" w:rsidRPr="0086367B" w:rsidRDefault="0022412F" w:rsidP="0022412F">
      <w:pPr>
        <w:numPr>
          <w:ilvl w:val="0"/>
          <w:numId w:val="1"/>
        </w:numPr>
        <w:tabs>
          <w:tab w:val="left" w:pos="720"/>
          <w:tab w:val="left" w:pos="3240"/>
        </w:tabs>
        <w:spacing w:after="0" w:line="240" w:lineRule="auto"/>
        <w:ind w:hanging="720"/>
        <w:jc w:val="both"/>
        <w:rPr>
          <w:rFonts w:ascii="Rupee Foradian" w:hAnsi="Rupee Foradian"/>
          <w:sz w:val="20"/>
          <w:szCs w:val="20"/>
        </w:rPr>
      </w:pPr>
      <w:r w:rsidRPr="0086367B">
        <w:rPr>
          <w:rFonts w:ascii="Rupee Foradian" w:hAnsi="Rupee Foradian"/>
          <w:b/>
          <w:sz w:val="20"/>
          <w:szCs w:val="20"/>
          <w:u w:val="single"/>
        </w:rPr>
        <w:t>Name of the department</w:t>
      </w:r>
      <w:r w:rsidRPr="0086367B">
        <w:rPr>
          <w:rFonts w:ascii="Rupee Foradian" w:hAnsi="Rupee Foradian"/>
          <w:b/>
          <w:sz w:val="20"/>
          <w:szCs w:val="20"/>
        </w:rPr>
        <w:t>:-</w:t>
      </w:r>
      <w:r w:rsidRPr="0086367B">
        <w:rPr>
          <w:rFonts w:ascii="Rupee Foradian" w:hAnsi="Rupee Foradian"/>
          <w:sz w:val="20"/>
          <w:szCs w:val="20"/>
        </w:rPr>
        <w:t xml:space="preserve"> Medical Department </w:t>
      </w:r>
    </w:p>
    <w:p w:rsidR="0022412F" w:rsidRDefault="0022412F" w:rsidP="0022412F">
      <w:pPr>
        <w:tabs>
          <w:tab w:val="left" w:pos="720"/>
          <w:tab w:val="left" w:pos="3240"/>
        </w:tabs>
        <w:ind w:left="720" w:hanging="720"/>
        <w:jc w:val="both"/>
        <w:rPr>
          <w:rFonts w:ascii="Rupee Foradian" w:hAnsi="Rupee Foradian"/>
          <w:sz w:val="20"/>
          <w:szCs w:val="20"/>
        </w:rPr>
      </w:pPr>
    </w:p>
    <w:p w:rsidR="0022412F" w:rsidRPr="0086367B" w:rsidRDefault="0022412F" w:rsidP="0022412F">
      <w:pPr>
        <w:tabs>
          <w:tab w:val="left" w:pos="720"/>
          <w:tab w:val="left" w:pos="3240"/>
        </w:tabs>
        <w:ind w:left="720" w:hanging="720"/>
        <w:jc w:val="both"/>
        <w:rPr>
          <w:rFonts w:ascii="Rupee Foradian" w:hAnsi="Rupee Foradian"/>
          <w:sz w:val="20"/>
          <w:szCs w:val="20"/>
        </w:rPr>
      </w:pPr>
    </w:p>
    <w:p w:rsidR="0022412F" w:rsidRPr="0086367B" w:rsidRDefault="0022412F" w:rsidP="0022412F">
      <w:pPr>
        <w:numPr>
          <w:ilvl w:val="0"/>
          <w:numId w:val="1"/>
        </w:numPr>
        <w:tabs>
          <w:tab w:val="left" w:pos="720"/>
          <w:tab w:val="left" w:pos="3240"/>
        </w:tabs>
        <w:spacing w:after="0" w:line="240" w:lineRule="auto"/>
        <w:ind w:hanging="720"/>
        <w:jc w:val="both"/>
        <w:rPr>
          <w:rFonts w:ascii="Rupee Foradian" w:hAnsi="Rupee Foradian"/>
          <w:sz w:val="20"/>
          <w:szCs w:val="20"/>
        </w:rPr>
      </w:pPr>
      <w:r w:rsidRPr="0086367B">
        <w:rPr>
          <w:rFonts w:ascii="Rupee Foradian" w:hAnsi="Rupee Foradian"/>
          <w:b/>
          <w:sz w:val="20"/>
          <w:szCs w:val="20"/>
          <w:u w:val="single"/>
        </w:rPr>
        <w:t>Brief History of the Subject</w:t>
      </w:r>
      <w:r w:rsidRPr="0086367B">
        <w:rPr>
          <w:rFonts w:ascii="Rupee Foradian" w:hAnsi="Rupee Foradian"/>
          <w:b/>
          <w:sz w:val="20"/>
          <w:szCs w:val="20"/>
        </w:rPr>
        <w:t>: -</w:t>
      </w:r>
      <w:r w:rsidRPr="0086367B">
        <w:rPr>
          <w:rFonts w:ascii="Rupee Foradian" w:hAnsi="Rupee Foradian"/>
          <w:sz w:val="20"/>
          <w:szCs w:val="20"/>
        </w:rPr>
        <w:t xml:space="preserve"> Medical care through its hospitals, dispensaries and MCWCs is an obligatory function of the </w:t>
      </w:r>
      <w:r>
        <w:rPr>
          <w:rFonts w:ascii="Rupee Foradian" w:hAnsi="Rupee Foradian"/>
          <w:sz w:val="20"/>
          <w:szCs w:val="20"/>
        </w:rPr>
        <w:t>C</w:t>
      </w:r>
      <w:r w:rsidRPr="0086367B">
        <w:rPr>
          <w:rFonts w:ascii="Rupee Foradian" w:hAnsi="Rupee Foradian"/>
          <w:sz w:val="20"/>
          <w:szCs w:val="20"/>
        </w:rPr>
        <w:t xml:space="preserve">ouncil under section 11 of NDMC Act 1994. All basic and essential medicines required by these institutions for the treatment of patients are provided free by NDMC. A sum of Rs.300 </w:t>
      </w:r>
      <w:proofErr w:type="spellStart"/>
      <w:r w:rsidRPr="0086367B">
        <w:rPr>
          <w:rFonts w:ascii="Rupee Foradian" w:hAnsi="Rupee Foradian"/>
          <w:sz w:val="20"/>
          <w:szCs w:val="20"/>
        </w:rPr>
        <w:t>lakhs</w:t>
      </w:r>
      <w:proofErr w:type="spellEnd"/>
      <w:r w:rsidRPr="0086367B">
        <w:rPr>
          <w:rFonts w:ascii="Rupee Foradian" w:hAnsi="Rupee Foradian"/>
          <w:sz w:val="20"/>
          <w:szCs w:val="20"/>
        </w:rPr>
        <w:t xml:space="preserve"> has been allocated under head of account 34.230.80.47 in the budgetary estimates for the year 2012-13 for this purpose.</w:t>
      </w:r>
    </w:p>
    <w:p w:rsidR="0022412F" w:rsidRPr="0086367B" w:rsidRDefault="0022412F" w:rsidP="0022412F">
      <w:pPr>
        <w:tabs>
          <w:tab w:val="left" w:pos="720"/>
          <w:tab w:val="num" w:pos="900"/>
          <w:tab w:val="left" w:pos="3240"/>
        </w:tabs>
        <w:ind w:left="720" w:hanging="720"/>
        <w:jc w:val="both"/>
        <w:rPr>
          <w:rFonts w:ascii="Rupee Foradian" w:hAnsi="Rupee Foradian"/>
          <w:sz w:val="20"/>
          <w:szCs w:val="20"/>
        </w:rPr>
      </w:pPr>
    </w:p>
    <w:p w:rsidR="0022412F" w:rsidRPr="0086367B" w:rsidRDefault="0022412F" w:rsidP="0022412F">
      <w:pPr>
        <w:tabs>
          <w:tab w:val="left" w:pos="720"/>
          <w:tab w:val="num" w:pos="900"/>
          <w:tab w:val="left" w:pos="3240"/>
        </w:tabs>
        <w:ind w:left="720" w:hanging="720"/>
        <w:jc w:val="both"/>
        <w:rPr>
          <w:rFonts w:ascii="Rupee Foradian" w:hAnsi="Rupee Foradian"/>
          <w:sz w:val="20"/>
          <w:szCs w:val="20"/>
        </w:rPr>
      </w:pPr>
      <w:r w:rsidRPr="0086367B">
        <w:rPr>
          <w:rFonts w:ascii="Rupee Foradian" w:hAnsi="Rupee Foradian"/>
          <w:sz w:val="20"/>
          <w:szCs w:val="20"/>
        </w:rPr>
        <w:tab/>
        <w:t xml:space="preserve">The department registers firms for five years based on pre-qualification </w:t>
      </w:r>
      <w:proofErr w:type="spellStart"/>
      <w:r w:rsidRPr="0086367B">
        <w:rPr>
          <w:rFonts w:ascii="Rupee Foradian" w:hAnsi="Rupee Foradian"/>
          <w:sz w:val="20"/>
          <w:szCs w:val="20"/>
        </w:rPr>
        <w:t>criterian</w:t>
      </w:r>
      <w:proofErr w:type="spellEnd"/>
      <w:r w:rsidRPr="0086367B">
        <w:rPr>
          <w:rFonts w:ascii="Rupee Foradian" w:hAnsi="Rupee Foradian"/>
          <w:sz w:val="20"/>
          <w:szCs w:val="20"/>
        </w:rPr>
        <w:t xml:space="preserve">. At present there are 45 firms empanelled with NDMC which were empanelled vide council’s resolution no. 22 (E-5) dated: 18.06.2008 </w:t>
      </w:r>
      <w:r w:rsidRPr="0086367B">
        <w:rPr>
          <w:rFonts w:ascii="Rupee Foradian" w:hAnsi="Rupee Foradian"/>
          <w:b/>
          <w:sz w:val="20"/>
          <w:szCs w:val="20"/>
        </w:rPr>
        <w:t>(Annexure ‘A’</w:t>
      </w:r>
      <w:r>
        <w:rPr>
          <w:rFonts w:ascii="Rupee Foradian" w:hAnsi="Rupee Foradian"/>
          <w:b/>
          <w:sz w:val="20"/>
          <w:szCs w:val="20"/>
        </w:rPr>
        <w:t xml:space="preserve"> See pages 18 - 21</w:t>
      </w:r>
      <w:r w:rsidRPr="0086367B">
        <w:rPr>
          <w:rFonts w:ascii="Rupee Foradian" w:hAnsi="Rupee Foradian"/>
          <w:b/>
          <w:sz w:val="20"/>
          <w:szCs w:val="20"/>
        </w:rPr>
        <w:t xml:space="preserve">).  </w:t>
      </w:r>
      <w:r w:rsidRPr="0086367B">
        <w:rPr>
          <w:rFonts w:ascii="Rupee Foradian" w:hAnsi="Rupee Foradian"/>
          <w:sz w:val="20"/>
          <w:szCs w:val="20"/>
        </w:rPr>
        <w:t xml:space="preserve">The validity of these empanelled firms is for five years and shall expire on 17.06.2013. The orders are placed every quarter (or in between if the need so arises) to the firm approved for the specified drug at a rate approved in the rate contract, strictly following the inventory management instruction as resolved by the council resolution no.26(E-6) dated: 19.12.2007 </w:t>
      </w:r>
      <w:r w:rsidRPr="0086367B">
        <w:rPr>
          <w:rFonts w:ascii="Rupee Foradian" w:hAnsi="Rupee Foradian"/>
          <w:b/>
          <w:sz w:val="20"/>
          <w:szCs w:val="20"/>
        </w:rPr>
        <w:t>(Annexure ‘B’</w:t>
      </w:r>
      <w:r>
        <w:rPr>
          <w:rFonts w:ascii="Rupee Foradian" w:hAnsi="Rupee Foradian"/>
          <w:b/>
          <w:sz w:val="20"/>
          <w:szCs w:val="20"/>
        </w:rPr>
        <w:t xml:space="preserve"> See pages 22-23</w:t>
      </w:r>
      <w:r w:rsidRPr="0086367B">
        <w:rPr>
          <w:rFonts w:ascii="Rupee Foradian" w:hAnsi="Rupee Foradian"/>
          <w:b/>
          <w:sz w:val="20"/>
          <w:szCs w:val="20"/>
        </w:rPr>
        <w:t>)</w:t>
      </w:r>
      <w:r w:rsidRPr="0086367B">
        <w:rPr>
          <w:rFonts w:ascii="Rupee Foradian" w:hAnsi="Rupee Foradian"/>
          <w:sz w:val="20"/>
          <w:szCs w:val="20"/>
        </w:rPr>
        <w:t>.  Supply orders to the present empanelled firms shall only be placed before the end of their validity i.e., 17.06.2013 and no orders will be placed thereafter to these firms.  Meanwhile efforts will be made to empanel the new firms for subsequent years by the end of April, 2013.</w:t>
      </w:r>
    </w:p>
    <w:p w:rsidR="0022412F" w:rsidRDefault="0022412F" w:rsidP="0022412F">
      <w:pPr>
        <w:tabs>
          <w:tab w:val="left" w:pos="720"/>
          <w:tab w:val="num" w:pos="900"/>
          <w:tab w:val="left" w:pos="3240"/>
        </w:tabs>
        <w:ind w:left="720" w:hanging="720"/>
        <w:jc w:val="both"/>
        <w:rPr>
          <w:rFonts w:ascii="Rupee Foradian" w:hAnsi="Rupee Foradian"/>
          <w:sz w:val="20"/>
          <w:szCs w:val="20"/>
        </w:rPr>
      </w:pPr>
    </w:p>
    <w:p w:rsidR="0022412F" w:rsidRPr="0086367B" w:rsidRDefault="0022412F" w:rsidP="0022412F">
      <w:pPr>
        <w:tabs>
          <w:tab w:val="left" w:pos="720"/>
          <w:tab w:val="num" w:pos="900"/>
          <w:tab w:val="left" w:pos="3240"/>
        </w:tabs>
        <w:ind w:left="720" w:hanging="720"/>
        <w:jc w:val="both"/>
        <w:rPr>
          <w:rFonts w:ascii="Rupee Foradian" w:hAnsi="Rupee Foradian"/>
          <w:sz w:val="20"/>
          <w:szCs w:val="20"/>
        </w:rPr>
      </w:pPr>
    </w:p>
    <w:p w:rsidR="0022412F" w:rsidRPr="0086367B" w:rsidRDefault="0022412F" w:rsidP="0022412F">
      <w:pPr>
        <w:numPr>
          <w:ilvl w:val="0"/>
          <w:numId w:val="1"/>
        </w:numPr>
        <w:tabs>
          <w:tab w:val="left" w:pos="720"/>
          <w:tab w:val="left" w:pos="3240"/>
        </w:tabs>
        <w:spacing w:after="0" w:line="240" w:lineRule="auto"/>
        <w:ind w:hanging="720"/>
        <w:jc w:val="both"/>
        <w:rPr>
          <w:rFonts w:ascii="Rupee Foradian" w:hAnsi="Rupee Foradian"/>
          <w:sz w:val="20"/>
          <w:szCs w:val="20"/>
        </w:rPr>
      </w:pPr>
      <w:r w:rsidRPr="0086367B">
        <w:rPr>
          <w:rFonts w:ascii="Rupee Foradian" w:hAnsi="Rupee Foradian"/>
          <w:b/>
          <w:sz w:val="20"/>
          <w:szCs w:val="20"/>
          <w:u w:val="single"/>
        </w:rPr>
        <w:lastRenderedPageBreak/>
        <w:t>Detailed Proposal on the Subject/Project</w:t>
      </w:r>
      <w:r w:rsidRPr="0086367B">
        <w:rPr>
          <w:rFonts w:ascii="Rupee Foradian" w:hAnsi="Rupee Foradian"/>
          <w:b/>
          <w:sz w:val="20"/>
          <w:szCs w:val="20"/>
        </w:rPr>
        <w:t>: -</w:t>
      </w:r>
      <w:r w:rsidRPr="0086367B">
        <w:rPr>
          <w:rFonts w:ascii="Rupee Foradian" w:hAnsi="Rupee Foradian"/>
          <w:sz w:val="20"/>
          <w:szCs w:val="20"/>
        </w:rPr>
        <w:t xml:space="preserve"> Administrative Approval and Expenditure Sanction amounting to Rs.300 </w:t>
      </w:r>
      <w:proofErr w:type="spellStart"/>
      <w:r w:rsidRPr="0086367B">
        <w:rPr>
          <w:rFonts w:ascii="Rupee Foradian" w:hAnsi="Rupee Foradian"/>
          <w:sz w:val="20"/>
          <w:szCs w:val="20"/>
        </w:rPr>
        <w:t>lac</w:t>
      </w:r>
      <w:proofErr w:type="spellEnd"/>
      <w:r w:rsidRPr="0086367B">
        <w:rPr>
          <w:rFonts w:ascii="Rupee Foradian" w:hAnsi="Rupee Foradian"/>
          <w:sz w:val="20"/>
          <w:szCs w:val="20"/>
        </w:rPr>
        <w:t xml:space="preserve"> was accorded by the Council vide </w:t>
      </w:r>
      <w:proofErr w:type="spellStart"/>
      <w:r w:rsidRPr="0086367B">
        <w:rPr>
          <w:rFonts w:ascii="Rupee Foradian" w:hAnsi="Rupee Foradian"/>
          <w:sz w:val="20"/>
          <w:szCs w:val="20"/>
        </w:rPr>
        <w:t>Reso</w:t>
      </w:r>
      <w:proofErr w:type="spellEnd"/>
      <w:r w:rsidRPr="0086367B">
        <w:rPr>
          <w:rFonts w:ascii="Rupee Foradian" w:hAnsi="Rupee Foradian"/>
          <w:sz w:val="20"/>
          <w:szCs w:val="20"/>
        </w:rPr>
        <w:t xml:space="preserve">. No. 16(E-01) dated 26.04.2012 </w:t>
      </w:r>
      <w:r w:rsidRPr="0086367B">
        <w:rPr>
          <w:rFonts w:ascii="Rupee Foradian" w:hAnsi="Rupee Foradian"/>
          <w:b/>
          <w:sz w:val="20"/>
          <w:szCs w:val="20"/>
        </w:rPr>
        <w:t>(Annexure ‘C’</w:t>
      </w:r>
      <w:r>
        <w:rPr>
          <w:rFonts w:ascii="Rupee Foradian" w:hAnsi="Rupee Foradian"/>
          <w:b/>
          <w:sz w:val="20"/>
          <w:szCs w:val="20"/>
        </w:rPr>
        <w:t xml:space="preserve"> See pages 24 - 25</w:t>
      </w:r>
      <w:r w:rsidRPr="0086367B">
        <w:rPr>
          <w:rFonts w:ascii="Rupee Foradian" w:hAnsi="Rupee Foradian"/>
          <w:b/>
          <w:sz w:val="20"/>
          <w:szCs w:val="20"/>
        </w:rPr>
        <w:t>)</w:t>
      </w:r>
      <w:r w:rsidRPr="0086367B">
        <w:rPr>
          <w:rFonts w:ascii="Rupee Foradian" w:hAnsi="Rupee Foradian"/>
          <w:sz w:val="20"/>
          <w:szCs w:val="20"/>
        </w:rPr>
        <w:t xml:space="preserve"> for procurement of Allopathic Medicines for the year 2012-13. This sanction includes the expenditure to be incurred on routine and emergent requirement as well as the indent purchased from the </w:t>
      </w:r>
      <w:proofErr w:type="spellStart"/>
      <w:r w:rsidRPr="0086367B">
        <w:rPr>
          <w:rFonts w:ascii="Rupee Foradian" w:hAnsi="Rupee Foradian"/>
          <w:sz w:val="20"/>
          <w:szCs w:val="20"/>
        </w:rPr>
        <w:t>Kendriya</w:t>
      </w:r>
      <w:proofErr w:type="spellEnd"/>
      <w:r w:rsidRPr="0086367B">
        <w:rPr>
          <w:rFonts w:ascii="Rupee Foradian" w:hAnsi="Rupee Foradian"/>
          <w:sz w:val="20"/>
          <w:szCs w:val="20"/>
        </w:rPr>
        <w:t xml:space="preserve"> </w:t>
      </w:r>
      <w:proofErr w:type="spellStart"/>
      <w:r w:rsidRPr="0086367B">
        <w:rPr>
          <w:rFonts w:ascii="Rupee Foradian" w:hAnsi="Rupee Foradian"/>
          <w:sz w:val="20"/>
          <w:szCs w:val="20"/>
        </w:rPr>
        <w:t>Bhandar</w:t>
      </w:r>
      <w:proofErr w:type="spellEnd"/>
      <w:r w:rsidRPr="0086367B">
        <w:rPr>
          <w:rFonts w:ascii="Rupee Foradian" w:hAnsi="Rupee Foradian"/>
          <w:sz w:val="20"/>
          <w:szCs w:val="20"/>
        </w:rPr>
        <w:t xml:space="preserve"> for the exclusive benefit of NDMC employees and their dependents.</w:t>
      </w:r>
    </w:p>
    <w:p w:rsidR="0022412F" w:rsidRPr="0086367B" w:rsidRDefault="0022412F" w:rsidP="0022412F">
      <w:pPr>
        <w:tabs>
          <w:tab w:val="left" w:pos="720"/>
          <w:tab w:val="left" w:pos="3240"/>
        </w:tabs>
        <w:ind w:left="720" w:hanging="720"/>
        <w:jc w:val="both"/>
        <w:rPr>
          <w:rFonts w:ascii="Rupee Foradian" w:hAnsi="Rupee Foradian"/>
          <w:sz w:val="20"/>
          <w:szCs w:val="20"/>
        </w:rPr>
      </w:pPr>
    </w:p>
    <w:p w:rsidR="0022412F" w:rsidRPr="0086367B" w:rsidRDefault="0022412F" w:rsidP="0022412F">
      <w:pPr>
        <w:tabs>
          <w:tab w:val="left" w:pos="720"/>
          <w:tab w:val="left" w:pos="3240"/>
        </w:tabs>
        <w:ind w:left="720" w:hanging="720"/>
        <w:jc w:val="both"/>
        <w:rPr>
          <w:rFonts w:ascii="Rupee Foradian" w:hAnsi="Rupee Foradian"/>
          <w:sz w:val="20"/>
          <w:szCs w:val="20"/>
        </w:rPr>
      </w:pPr>
      <w:r w:rsidRPr="0086367B">
        <w:rPr>
          <w:rFonts w:ascii="Rupee Foradian" w:hAnsi="Rupee Foradian"/>
          <w:sz w:val="20"/>
          <w:szCs w:val="20"/>
        </w:rPr>
        <w:tab/>
        <w:t xml:space="preserve">            Sealed tenders through e-procurement system in respect of the drugs finalized by the purchase </w:t>
      </w:r>
      <w:proofErr w:type="spellStart"/>
      <w:r w:rsidRPr="0086367B">
        <w:rPr>
          <w:rFonts w:ascii="Rupee Foradian" w:hAnsi="Rupee Foradian"/>
          <w:sz w:val="20"/>
          <w:szCs w:val="20"/>
        </w:rPr>
        <w:t>sub committee</w:t>
      </w:r>
      <w:proofErr w:type="spellEnd"/>
      <w:r w:rsidRPr="0086367B">
        <w:rPr>
          <w:rFonts w:ascii="Rupee Foradian" w:hAnsi="Rupee Foradian"/>
          <w:sz w:val="20"/>
          <w:szCs w:val="20"/>
        </w:rPr>
        <w:t xml:space="preserve"> were invited from the empanelled firms as per the drug procurement policy of NDMC. Thirty two out of the forty five firms empanelled with NDMC participated in the tender process. A comparative statement of the rates quoted for each and every salt/preparation by these participating firms was drawn up and the firm which quoted the lowest (L1) rate for the particular salt/preparation has been recommended for approval. The said rate contract will be valid for a period of 12 months from the date of council’s approval </w:t>
      </w:r>
      <w:r w:rsidRPr="0086367B">
        <w:rPr>
          <w:rFonts w:ascii="Rupee Foradian" w:hAnsi="Rupee Foradian"/>
          <w:b/>
          <w:sz w:val="20"/>
          <w:szCs w:val="20"/>
        </w:rPr>
        <w:t>(Annexure D see pages</w:t>
      </w:r>
      <w:r>
        <w:rPr>
          <w:rFonts w:ascii="Rupee Foradian" w:hAnsi="Rupee Foradian"/>
          <w:b/>
          <w:sz w:val="20"/>
          <w:szCs w:val="20"/>
        </w:rPr>
        <w:t xml:space="preserve"> 26 - 40</w:t>
      </w:r>
      <w:r w:rsidRPr="0086367B">
        <w:rPr>
          <w:rFonts w:ascii="Rupee Foradian" w:hAnsi="Rupee Foradian"/>
          <w:b/>
          <w:sz w:val="20"/>
          <w:szCs w:val="20"/>
        </w:rPr>
        <w:t>.</w:t>
      </w:r>
    </w:p>
    <w:p w:rsidR="0022412F" w:rsidRDefault="0022412F" w:rsidP="0022412F">
      <w:pPr>
        <w:tabs>
          <w:tab w:val="left" w:pos="720"/>
          <w:tab w:val="left" w:pos="3240"/>
        </w:tabs>
        <w:ind w:left="720" w:hanging="720"/>
        <w:jc w:val="both"/>
        <w:rPr>
          <w:rFonts w:ascii="Rupee Foradian" w:hAnsi="Rupee Foradian"/>
          <w:sz w:val="20"/>
          <w:szCs w:val="20"/>
        </w:rPr>
      </w:pPr>
    </w:p>
    <w:p w:rsidR="0022412F" w:rsidRPr="0086367B" w:rsidRDefault="0022412F" w:rsidP="0022412F">
      <w:pPr>
        <w:tabs>
          <w:tab w:val="left" w:pos="720"/>
          <w:tab w:val="left" w:pos="3240"/>
        </w:tabs>
        <w:ind w:left="720" w:hanging="720"/>
        <w:jc w:val="both"/>
        <w:rPr>
          <w:rFonts w:ascii="Rupee Foradian" w:hAnsi="Rupee Foradian"/>
          <w:sz w:val="20"/>
          <w:szCs w:val="20"/>
        </w:rPr>
      </w:pPr>
    </w:p>
    <w:p w:rsidR="0022412F" w:rsidRPr="0086367B" w:rsidRDefault="0022412F" w:rsidP="0022412F">
      <w:pPr>
        <w:numPr>
          <w:ilvl w:val="0"/>
          <w:numId w:val="1"/>
        </w:numPr>
        <w:tabs>
          <w:tab w:val="left" w:pos="720"/>
          <w:tab w:val="left" w:pos="3240"/>
        </w:tabs>
        <w:spacing w:after="0" w:line="240" w:lineRule="auto"/>
        <w:ind w:hanging="720"/>
        <w:jc w:val="both"/>
        <w:rPr>
          <w:rFonts w:ascii="Rupee Foradian" w:hAnsi="Rupee Foradian"/>
          <w:sz w:val="20"/>
          <w:szCs w:val="20"/>
        </w:rPr>
      </w:pPr>
      <w:r w:rsidRPr="0086367B">
        <w:rPr>
          <w:rFonts w:ascii="Rupee Foradian" w:hAnsi="Rupee Foradian"/>
          <w:b/>
          <w:sz w:val="20"/>
          <w:szCs w:val="20"/>
          <w:u w:val="single"/>
        </w:rPr>
        <w:t>Financial Implications of the Proposed Project</w:t>
      </w:r>
      <w:r w:rsidRPr="0086367B">
        <w:rPr>
          <w:rFonts w:ascii="Rupee Foradian" w:hAnsi="Rupee Foradian"/>
          <w:b/>
          <w:sz w:val="20"/>
          <w:szCs w:val="20"/>
        </w:rPr>
        <w:t>: -</w:t>
      </w:r>
      <w:r w:rsidRPr="0086367B">
        <w:rPr>
          <w:rFonts w:ascii="Rupee Foradian" w:hAnsi="Rupee Foradian"/>
          <w:sz w:val="20"/>
          <w:szCs w:val="20"/>
        </w:rPr>
        <w:t xml:space="preserve"> Rs.300 </w:t>
      </w:r>
      <w:proofErr w:type="spellStart"/>
      <w:r w:rsidRPr="0086367B">
        <w:rPr>
          <w:rFonts w:ascii="Rupee Foradian" w:hAnsi="Rupee Foradian"/>
          <w:sz w:val="20"/>
          <w:szCs w:val="20"/>
        </w:rPr>
        <w:t>Lacs</w:t>
      </w:r>
      <w:proofErr w:type="spellEnd"/>
      <w:r w:rsidRPr="0086367B">
        <w:rPr>
          <w:rFonts w:ascii="Rupee Foradian" w:hAnsi="Rupee Foradian"/>
          <w:sz w:val="20"/>
          <w:szCs w:val="20"/>
        </w:rPr>
        <w:t>.</w:t>
      </w:r>
    </w:p>
    <w:p w:rsidR="0022412F" w:rsidRDefault="0022412F" w:rsidP="0022412F">
      <w:pPr>
        <w:tabs>
          <w:tab w:val="left" w:pos="720"/>
          <w:tab w:val="left" w:pos="3240"/>
        </w:tabs>
        <w:ind w:left="720" w:hanging="720"/>
        <w:jc w:val="both"/>
        <w:rPr>
          <w:rFonts w:ascii="Rupee Foradian" w:hAnsi="Rupee Foradian"/>
          <w:sz w:val="20"/>
          <w:szCs w:val="20"/>
        </w:rPr>
      </w:pPr>
    </w:p>
    <w:p w:rsidR="0022412F" w:rsidRPr="0086367B" w:rsidRDefault="0022412F" w:rsidP="0022412F">
      <w:pPr>
        <w:tabs>
          <w:tab w:val="left" w:pos="720"/>
          <w:tab w:val="left" w:pos="3240"/>
        </w:tabs>
        <w:ind w:left="720" w:hanging="720"/>
        <w:jc w:val="both"/>
        <w:rPr>
          <w:rFonts w:ascii="Rupee Foradian" w:hAnsi="Rupee Foradian"/>
          <w:sz w:val="20"/>
          <w:szCs w:val="20"/>
        </w:rPr>
      </w:pPr>
    </w:p>
    <w:p w:rsidR="0022412F" w:rsidRPr="0086367B" w:rsidRDefault="0022412F" w:rsidP="0022412F">
      <w:pPr>
        <w:numPr>
          <w:ilvl w:val="0"/>
          <w:numId w:val="1"/>
        </w:numPr>
        <w:tabs>
          <w:tab w:val="left" w:pos="720"/>
          <w:tab w:val="left" w:pos="3240"/>
        </w:tabs>
        <w:spacing w:after="0" w:line="240" w:lineRule="auto"/>
        <w:ind w:hanging="720"/>
        <w:jc w:val="both"/>
        <w:rPr>
          <w:rFonts w:ascii="Rupee Foradian" w:hAnsi="Rupee Foradian"/>
          <w:sz w:val="20"/>
          <w:szCs w:val="20"/>
        </w:rPr>
      </w:pPr>
      <w:r w:rsidRPr="0086367B">
        <w:rPr>
          <w:rFonts w:ascii="Rupee Foradian" w:hAnsi="Rupee Foradian"/>
          <w:b/>
          <w:sz w:val="20"/>
          <w:szCs w:val="20"/>
          <w:u w:val="single"/>
        </w:rPr>
        <w:t>Implementation Schedule</w:t>
      </w:r>
      <w:r w:rsidRPr="0086367B">
        <w:rPr>
          <w:rFonts w:ascii="Rupee Foradian" w:hAnsi="Rupee Foradian"/>
          <w:b/>
          <w:sz w:val="20"/>
          <w:szCs w:val="20"/>
        </w:rPr>
        <w:t>: -</w:t>
      </w:r>
      <w:r w:rsidRPr="0086367B">
        <w:rPr>
          <w:rFonts w:ascii="Rupee Foradian" w:hAnsi="Rupee Foradian"/>
          <w:sz w:val="20"/>
          <w:szCs w:val="20"/>
        </w:rPr>
        <w:t xml:space="preserve"> The rate contract will come into effect from the date of council’s approval. The supplies are calculated based on rate of consumption of different salts/preparations in the previous quarter and the stock position at hand and will be indented every quarter by placing supply order with the approved firm for the specified salt/preparation under the rate contract.</w:t>
      </w:r>
    </w:p>
    <w:p w:rsidR="0022412F" w:rsidRPr="0086367B" w:rsidRDefault="0022412F" w:rsidP="0022412F">
      <w:pPr>
        <w:tabs>
          <w:tab w:val="left" w:pos="720"/>
          <w:tab w:val="left" w:pos="3240"/>
        </w:tabs>
        <w:ind w:left="720" w:hanging="720"/>
        <w:jc w:val="both"/>
        <w:rPr>
          <w:rFonts w:ascii="Rupee Foradian" w:hAnsi="Rupee Foradian"/>
          <w:sz w:val="20"/>
          <w:szCs w:val="20"/>
        </w:rPr>
      </w:pPr>
    </w:p>
    <w:p w:rsidR="0022412F" w:rsidRPr="0086367B" w:rsidRDefault="0022412F" w:rsidP="0022412F">
      <w:pPr>
        <w:numPr>
          <w:ilvl w:val="0"/>
          <w:numId w:val="1"/>
        </w:numPr>
        <w:tabs>
          <w:tab w:val="left" w:pos="720"/>
          <w:tab w:val="left" w:pos="3240"/>
        </w:tabs>
        <w:spacing w:after="0" w:line="240" w:lineRule="auto"/>
        <w:ind w:hanging="720"/>
        <w:jc w:val="both"/>
        <w:rPr>
          <w:rFonts w:ascii="Rupee Foradian" w:hAnsi="Rupee Foradian"/>
          <w:sz w:val="20"/>
          <w:szCs w:val="20"/>
        </w:rPr>
      </w:pPr>
      <w:r w:rsidRPr="0086367B">
        <w:rPr>
          <w:rFonts w:ascii="Rupee Foradian" w:hAnsi="Rupee Foradian"/>
          <w:b/>
          <w:sz w:val="20"/>
          <w:szCs w:val="20"/>
          <w:u w:val="single"/>
        </w:rPr>
        <w:t>Comments of the Finance Department on the Subject</w:t>
      </w:r>
      <w:r w:rsidRPr="0086367B">
        <w:rPr>
          <w:rFonts w:ascii="Rupee Foradian" w:hAnsi="Rupee Foradian"/>
          <w:b/>
          <w:sz w:val="20"/>
          <w:szCs w:val="20"/>
        </w:rPr>
        <w:t>:</w:t>
      </w:r>
      <w:r w:rsidRPr="0086367B">
        <w:rPr>
          <w:rFonts w:ascii="Rupee Foradian" w:hAnsi="Rupee Foradian"/>
          <w:sz w:val="20"/>
          <w:szCs w:val="20"/>
        </w:rPr>
        <w:t xml:space="preserve"> - Concurred vide no.2224/Director Finance/D/2012 dated 7.11.2012.</w:t>
      </w:r>
    </w:p>
    <w:p w:rsidR="0022412F" w:rsidRDefault="0022412F" w:rsidP="0022412F">
      <w:pPr>
        <w:tabs>
          <w:tab w:val="left" w:pos="720"/>
          <w:tab w:val="left" w:pos="3240"/>
        </w:tabs>
        <w:ind w:left="720" w:hanging="720"/>
        <w:jc w:val="both"/>
        <w:rPr>
          <w:rFonts w:ascii="Rupee Foradian" w:hAnsi="Rupee Foradian"/>
          <w:sz w:val="20"/>
          <w:szCs w:val="20"/>
        </w:rPr>
      </w:pPr>
    </w:p>
    <w:p w:rsidR="0022412F" w:rsidRPr="0086367B" w:rsidRDefault="0022412F" w:rsidP="0022412F">
      <w:pPr>
        <w:tabs>
          <w:tab w:val="left" w:pos="720"/>
          <w:tab w:val="left" w:pos="3240"/>
        </w:tabs>
        <w:ind w:left="720" w:hanging="720"/>
        <w:jc w:val="both"/>
        <w:rPr>
          <w:rFonts w:ascii="Rupee Foradian" w:hAnsi="Rupee Foradian"/>
          <w:sz w:val="20"/>
          <w:szCs w:val="20"/>
        </w:rPr>
      </w:pPr>
    </w:p>
    <w:p w:rsidR="0022412F" w:rsidRPr="0086367B" w:rsidRDefault="0022412F" w:rsidP="0022412F">
      <w:pPr>
        <w:numPr>
          <w:ilvl w:val="0"/>
          <w:numId w:val="1"/>
        </w:numPr>
        <w:tabs>
          <w:tab w:val="left" w:pos="720"/>
          <w:tab w:val="left" w:pos="3240"/>
        </w:tabs>
        <w:spacing w:after="0" w:line="240" w:lineRule="auto"/>
        <w:ind w:hanging="720"/>
        <w:jc w:val="both"/>
        <w:rPr>
          <w:rFonts w:ascii="Rupee Foradian" w:hAnsi="Rupee Foradian"/>
          <w:sz w:val="20"/>
          <w:szCs w:val="20"/>
        </w:rPr>
      </w:pPr>
      <w:r w:rsidRPr="0086367B">
        <w:rPr>
          <w:rFonts w:ascii="Rupee Foradian" w:hAnsi="Rupee Foradian"/>
          <w:b/>
          <w:sz w:val="20"/>
          <w:szCs w:val="20"/>
          <w:u w:val="single"/>
        </w:rPr>
        <w:t>Comments of the Department on Comments of Finance</w:t>
      </w:r>
      <w:r w:rsidRPr="0086367B">
        <w:rPr>
          <w:rFonts w:ascii="Rupee Foradian" w:hAnsi="Rupee Foradian"/>
          <w:b/>
          <w:sz w:val="20"/>
          <w:szCs w:val="20"/>
        </w:rPr>
        <w:t>: -</w:t>
      </w:r>
      <w:r w:rsidRPr="0086367B">
        <w:rPr>
          <w:rFonts w:ascii="Rupee Foradian" w:hAnsi="Rupee Foradian"/>
          <w:sz w:val="20"/>
          <w:szCs w:val="20"/>
        </w:rPr>
        <w:t xml:space="preserve"> Nil.</w:t>
      </w:r>
    </w:p>
    <w:p w:rsidR="0022412F" w:rsidRDefault="0022412F" w:rsidP="0022412F">
      <w:pPr>
        <w:tabs>
          <w:tab w:val="left" w:pos="720"/>
          <w:tab w:val="left" w:pos="3240"/>
        </w:tabs>
        <w:ind w:left="720" w:hanging="720"/>
        <w:jc w:val="both"/>
        <w:rPr>
          <w:rFonts w:ascii="Rupee Foradian" w:hAnsi="Rupee Foradian"/>
          <w:sz w:val="20"/>
          <w:szCs w:val="20"/>
        </w:rPr>
      </w:pPr>
    </w:p>
    <w:p w:rsidR="0022412F" w:rsidRPr="0086367B" w:rsidRDefault="0022412F" w:rsidP="0022412F">
      <w:pPr>
        <w:tabs>
          <w:tab w:val="left" w:pos="720"/>
          <w:tab w:val="left" w:pos="3240"/>
        </w:tabs>
        <w:ind w:left="720" w:hanging="720"/>
        <w:jc w:val="both"/>
        <w:rPr>
          <w:rFonts w:ascii="Rupee Foradian" w:hAnsi="Rupee Foradian"/>
          <w:sz w:val="20"/>
          <w:szCs w:val="20"/>
        </w:rPr>
      </w:pPr>
    </w:p>
    <w:p w:rsidR="0022412F" w:rsidRPr="0086367B" w:rsidRDefault="0022412F" w:rsidP="0022412F">
      <w:pPr>
        <w:numPr>
          <w:ilvl w:val="0"/>
          <w:numId w:val="1"/>
        </w:numPr>
        <w:tabs>
          <w:tab w:val="left" w:pos="720"/>
          <w:tab w:val="left" w:pos="3240"/>
        </w:tabs>
        <w:spacing w:after="0" w:line="240" w:lineRule="auto"/>
        <w:ind w:hanging="720"/>
        <w:jc w:val="both"/>
        <w:rPr>
          <w:rFonts w:ascii="Rupee Foradian" w:hAnsi="Rupee Foradian"/>
          <w:sz w:val="20"/>
          <w:szCs w:val="20"/>
        </w:rPr>
      </w:pPr>
      <w:r w:rsidRPr="0086367B">
        <w:rPr>
          <w:rFonts w:ascii="Rupee Foradian" w:hAnsi="Rupee Foradian"/>
          <w:b/>
          <w:sz w:val="20"/>
          <w:szCs w:val="20"/>
          <w:u w:val="single"/>
        </w:rPr>
        <w:t>Legal Implications of the Subject</w:t>
      </w:r>
      <w:r w:rsidRPr="0086367B">
        <w:rPr>
          <w:rFonts w:ascii="Rupee Foradian" w:hAnsi="Rupee Foradian"/>
          <w:b/>
          <w:sz w:val="20"/>
          <w:szCs w:val="20"/>
        </w:rPr>
        <w:t>: -</w:t>
      </w:r>
      <w:r w:rsidRPr="0086367B">
        <w:rPr>
          <w:rFonts w:ascii="Rupee Foradian" w:hAnsi="Rupee Foradian"/>
          <w:sz w:val="20"/>
          <w:szCs w:val="20"/>
        </w:rPr>
        <w:t xml:space="preserve"> NIL.</w:t>
      </w:r>
    </w:p>
    <w:p w:rsidR="0022412F" w:rsidRDefault="0022412F" w:rsidP="0022412F">
      <w:pPr>
        <w:tabs>
          <w:tab w:val="left" w:pos="720"/>
          <w:tab w:val="left" w:pos="3240"/>
        </w:tabs>
        <w:ind w:left="720" w:hanging="720"/>
        <w:jc w:val="both"/>
        <w:rPr>
          <w:rFonts w:ascii="Rupee Foradian" w:hAnsi="Rupee Foradian"/>
          <w:sz w:val="20"/>
          <w:szCs w:val="20"/>
        </w:rPr>
      </w:pPr>
    </w:p>
    <w:p w:rsidR="0022412F" w:rsidRPr="0086367B" w:rsidRDefault="0022412F" w:rsidP="0022412F">
      <w:pPr>
        <w:tabs>
          <w:tab w:val="left" w:pos="720"/>
          <w:tab w:val="left" w:pos="3240"/>
        </w:tabs>
        <w:ind w:left="720" w:hanging="720"/>
        <w:jc w:val="both"/>
        <w:rPr>
          <w:rFonts w:ascii="Rupee Foradian" w:hAnsi="Rupee Foradian"/>
          <w:sz w:val="20"/>
          <w:szCs w:val="20"/>
        </w:rPr>
      </w:pPr>
    </w:p>
    <w:p w:rsidR="0022412F" w:rsidRPr="0086367B" w:rsidRDefault="0022412F" w:rsidP="0022412F">
      <w:pPr>
        <w:numPr>
          <w:ilvl w:val="0"/>
          <w:numId w:val="1"/>
        </w:numPr>
        <w:tabs>
          <w:tab w:val="left" w:pos="720"/>
        </w:tabs>
        <w:spacing w:after="0" w:line="240" w:lineRule="auto"/>
        <w:ind w:hanging="720"/>
        <w:jc w:val="both"/>
        <w:rPr>
          <w:rFonts w:ascii="Rupee Foradian" w:hAnsi="Rupee Foradian"/>
          <w:b/>
          <w:sz w:val="20"/>
          <w:szCs w:val="20"/>
        </w:rPr>
      </w:pPr>
      <w:r w:rsidRPr="0086367B">
        <w:rPr>
          <w:rFonts w:ascii="Rupee Foradian" w:hAnsi="Rupee Foradian"/>
          <w:b/>
          <w:sz w:val="20"/>
          <w:szCs w:val="20"/>
          <w:u w:val="single"/>
        </w:rPr>
        <w:t>Details of Previous Council Resolution, Existing Law of Parliament and Assembly on the Subject</w:t>
      </w:r>
      <w:r w:rsidRPr="0086367B">
        <w:rPr>
          <w:rFonts w:ascii="Rupee Foradian" w:hAnsi="Rupee Foradian"/>
          <w:b/>
          <w:sz w:val="20"/>
          <w:szCs w:val="20"/>
        </w:rPr>
        <w:t>: -</w:t>
      </w:r>
    </w:p>
    <w:p w:rsidR="0022412F" w:rsidRPr="0086367B" w:rsidRDefault="0022412F" w:rsidP="0022412F">
      <w:pPr>
        <w:tabs>
          <w:tab w:val="left" w:pos="720"/>
        </w:tabs>
        <w:jc w:val="both"/>
        <w:rPr>
          <w:rFonts w:ascii="Rupee Foradian" w:hAnsi="Rupee Foradian"/>
          <w:b/>
          <w:sz w:val="20"/>
          <w:szCs w:val="20"/>
        </w:rPr>
      </w:pPr>
    </w:p>
    <w:p w:rsidR="0022412F" w:rsidRPr="0086367B" w:rsidRDefault="0022412F" w:rsidP="0022412F">
      <w:pPr>
        <w:numPr>
          <w:ilvl w:val="0"/>
          <w:numId w:val="3"/>
        </w:numPr>
        <w:tabs>
          <w:tab w:val="left" w:pos="1080"/>
        </w:tabs>
        <w:spacing w:after="0" w:line="240" w:lineRule="auto"/>
        <w:ind w:left="1080" w:hanging="540"/>
        <w:jc w:val="both"/>
        <w:rPr>
          <w:rFonts w:ascii="Rupee Foradian" w:hAnsi="Rupee Foradian"/>
          <w:sz w:val="20"/>
          <w:szCs w:val="20"/>
        </w:rPr>
      </w:pPr>
      <w:r w:rsidRPr="0086367B">
        <w:rPr>
          <w:rFonts w:ascii="Rupee Foradian" w:hAnsi="Rupee Foradian"/>
          <w:sz w:val="20"/>
          <w:szCs w:val="20"/>
        </w:rPr>
        <w:t>Resolution No.22 (E-5) dated 18.06.2008 regarding empanelment of firms.</w:t>
      </w:r>
    </w:p>
    <w:p w:rsidR="0022412F" w:rsidRPr="0086367B" w:rsidRDefault="0022412F" w:rsidP="0022412F">
      <w:pPr>
        <w:numPr>
          <w:ilvl w:val="0"/>
          <w:numId w:val="3"/>
        </w:numPr>
        <w:tabs>
          <w:tab w:val="left" w:pos="1080"/>
        </w:tabs>
        <w:spacing w:after="0" w:line="240" w:lineRule="auto"/>
        <w:ind w:left="1080" w:hanging="540"/>
        <w:jc w:val="both"/>
        <w:rPr>
          <w:rFonts w:ascii="Rupee Foradian" w:hAnsi="Rupee Foradian"/>
          <w:sz w:val="20"/>
          <w:szCs w:val="20"/>
        </w:rPr>
      </w:pPr>
      <w:r w:rsidRPr="0086367B">
        <w:rPr>
          <w:rFonts w:ascii="Rupee Foradian" w:hAnsi="Rupee Foradian"/>
          <w:sz w:val="20"/>
          <w:szCs w:val="20"/>
        </w:rPr>
        <w:t xml:space="preserve">Resolution No.26 (E-6) dated 19.12.2007 role of </w:t>
      </w:r>
      <w:r>
        <w:rPr>
          <w:rFonts w:ascii="Rupee Foradian" w:hAnsi="Rupee Foradian"/>
          <w:sz w:val="20"/>
          <w:szCs w:val="20"/>
        </w:rPr>
        <w:t>F</w:t>
      </w:r>
      <w:r w:rsidRPr="0086367B">
        <w:rPr>
          <w:rFonts w:ascii="Rupee Foradian" w:hAnsi="Rupee Foradian"/>
          <w:sz w:val="20"/>
          <w:szCs w:val="20"/>
        </w:rPr>
        <w:t xml:space="preserve">inance and user department as defined by </w:t>
      </w:r>
      <w:r>
        <w:rPr>
          <w:rFonts w:ascii="Rupee Foradian" w:hAnsi="Rupee Foradian"/>
          <w:sz w:val="20"/>
          <w:szCs w:val="20"/>
        </w:rPr>
        <w:t>C</w:t>
      </w:r>
      <w:r w:rsidRPr="0086367B">
        <w:rPr>
          <w:rFonts w:ascii="Rupee Foradian" w:hAnsi="Rupee Foradian"/>
          <w:sz w:val="20"/>
          <w:szCs w:val="20"/>
        </w:rPr>
        <w:t>ouncil.</w:t>
      </w:r>
    </w:p>
    <w:p w:rsidR="0022412F" w:rsidRDefault="0022412F" w:rsidP="0022412F">
      <w:pPr>
        <w:tabs>
          <w:tab w:val="left" w:pos="720"/>
          <w:tab w:val="left" w:pos="1080"/>
        </w:tabs>
        <w:ind w:left="720" w:hanging="720"/>
        <w:jc w:val="both"/>
        <w:rPr>
          <w:rFonts w:ascii="Rupee Foradian" w:hAnsi="Rupee Foradian"/>
          <w:sz w:val="20"/>
          <w:szCs w:val="20"/>
        </w:rPr>
      </w:pPr>
    </w:p>
    <w:p w:rsidR="0022412F" w:rsidRPr="0086367B" w:rsidRDefault="0022412F" w:rsidP="0022412F">
      <w:pPr>
        <w:tabs>
          <w:tab w:val="left" w:pos="720"/>
          <w:tab w:val="left" w:pos="1080"/>
        </w:tabs>
        <w:ind w:left="720" w:hanging="720"/>
        <w:jc w:val="both"/>
        <w:rPr>
          <w:rFonts w:ascii="Rupee Foradian" w:hAnsi="Rupee Foradian"/>
          <w:sz w:val="20"/>
          <w:szCs w:val="20"/>
        </w:rPr>
      </w:pPr>
    </w:p>
    <w:p w:rsidR="0022412F" w:rsidRPr="0086367B" w:rsidRDefault="0022412F" w:rsidP="0022412F">
      <w:pPr>
        <w:numPr>
          <w:ilvl w:val="0"/>
          <w:numId w:val="1"/>
        </w:numPr>
        <w:tabs>
          <w:tab w:val="left" w:pos="720"/>
        </w:tabs>
        <w:spacing w:after="0" w:line="240" w:lineRule="auto"/>
        <w:ind w:hanging="720"/>
        <w:jc w:val="both"/>
        <w:rPr>
          <w:rFonts w:ascii="Rupee Foradian" w:hAnsi="Rupee Foradian"/>
          <w:sz w:val="20"/>
          <w:szCs w:val="20"/>
        </w:rPr>
      </w:pPr>
      <w:r w:rsidRPr="0086367B">
        <w:rPr>
          <w:rFonts w:ascii="Rupee Foradian" w:hAnsi="Rupee Foradian"/>
          <w:b/>
          <w:sz w:val="20"/>
          <w:szCs w:val="20"/>
          <w:u w:val="single"/>
        </w:rPr>
        <w:t>Comments of the Law Department of the Subject/Project</w:t>
      </w:r>
      <w:r w:rsidRPr="0086367B">
        <w:rPr>
          <w:rFonts w:ascii="Rupee Foradian" w:hAnsi="Rupee Foradian"/>
          <w:b/>
          <w:sz w:val="20"/>
          <w:szCs w:val="20"/>
        </w:rPr>
        <w:t>: -</w:t>
      </w:r>
      <w:r w:rsidRPr="0086367B">
        <w:rPr>
          <w:rFonts w:ascii="Rupee Foradian" w:hAnsi="Rupee Foradian"/>
          <w:sz w:val="20"/>
          <w:szCs w:val="20"/>
        </w:rPr>
        <w:t xml:space="preserve"> NIL.</w:t>
      </w:r>
    </w:p>
    <w:p w:rsidR="0022412F" w:rsidRDefault="0022412F" w:rsidP="0022412F">
      <w:pPr>
        <w:tabs>
          <w:tab w:val="left" w:pos="720"/>
        </w:tabs>
        <w:ind w:left="720" w:hanging="720"/>
        <w:jc w:val="both"/>
        <w:rPr>
          <w:rFonts w:ascii="Rupee Foradian" w:hAnsi="Rupee Foradian"/>
          <w:sz w:val="20"/>
          <w:szCs w:val="20"/>
        </w:rPr>
      </w:pPr>
    </w:p>
    <w:p w:rsidR="0022412F" w:rsidRPr="0086367B" w:rsidRDefault="0022412F" w:rsidP="0022412F">
      <w:pPr>
        <w:tabs>
          <w:tab w:val="left" w:pos="720"/>
        </w:tabs>
        <w:ind w:left="720" w:hanging="720"/>
        <w:jc w:val="both"/>
        <w:rPr>
          <w:rFonts w:ascii="Rupee Foradian" w:hAnsi="Rupee Foradian"/>
          <w:sz w:val="20"/>
          <w:szCs w:val="20"/>
        </w:rPr>
      </w:pPr>
    </w:p>
    <w:p w:rsidR="0022412F" w:rsidRPr="0086367B" w:rsidRDefault="0022412F" w:rsidP="0022412F">
      <w:pPr>
        <w:numPr>
          <w:ilvl w:val="0"/>
          <w:numId w:val="1"/>
        </w:numPr>
        <w:tabs>
          <w:tab w:val="left" w:pos="720"/>
        </w:tabs>
        <w:spacing w:after="0" w:line="240" w:lineRule="auto"/>
        <w:ind w:hanging="720"/>
        <w:jc w:val="both"/>
        <w:rPr>
          <w:rFonts w:ascii="Rupee Foradian" w:hAnsi="Rupee Foradian"/>
          <w:sz w:val="20"/>
          <w:szCs w:val="20"/>
        </w:rPr>
      </w:pPr>
      <w:r w:rsidRPr="0086367B">
        <w:rPr>
          <w:rFonts w:ascii="Rupee Foradian" w:hAnsi="Rupee Foradian"/>
          <w:b/>
          <w:sz w:val="20"/>
          <w:szCs w:val="20"/>
          <w:u w:val="single"/>
        </w:rPr>
        <w:t>Comments of the Department on the Comments of the Law Department</w:t>
      </w:r>
      <w:r w:rsidRPr="0086367B">
        <w:rPr>
          <w:rFonts w:ascii="Rupee Foradian" w:hAnsi="Rupee Foradian"/>
          <w:b/>
          <w:sz w:val="20"/>
          <w:szCs w:val="20"/>
        </w:rPr>
        <w:t>: -</w:t>
      </w:r>
      <w:r w:rsidRPr="0086367B">
        <w:rPr>
          <w:rFonts w:ascii="Rupee Foradian" w:hAnsi="Rupee Foradian"/>
          <w:sz w:val="20"/>
          <w:szCs w:val="20"/>
        </w:rPr>
        <w:t xml:space="preserve"> NIL.</w:t>
      </w:r>
    </w:p>
    <w:p w:rsidR="0022412F" w:rsidRDefault="0022412F" w:rsidP="0022412F">
      <w:pPr>
        <w:tabs>
          <w:tab w:val="left" w:pos="720"/>
        </w:tabs>
        <w:ind w:left="720" w:hanging="720"/>
        <w:jc w:val="both"/>
        <w:rPr>
          <w:rFonts w:ascii="Rupee Foradian" w:hAnsi="Rupee Foradian"/>
          <w:sz w:val="20"/>
          <w:szCs w:val="20"/>
        </w:rPr>
      </w:pPr>
    </w:p>
    <w:p w:rsidR="0022412F" w:rsidRPr="0086367B" w:rsidRDefault="0022412F" w:rsidP="0022412F">
      <w:pPr>
        <w:tabs>
          <w:tab w:val="left" w:pos="720"/>
        </w:tabs>
        <w:ind w:left="720" w:hanging="720"/>
        <w:jc w:val="both"/>
        <w:rPr>
          <w:rFonts w:ascii="Rupee Foradian" w:hAnsi="Rupee Foradian"/>
          <w:sz w:val="20"/>
          <w:szCs w:val="20"/>
        </w:rPr>
      </w:pPr>
    </w:p>
    <w:p w:rsidR="0022412F" w:rsidRPr="0086367B" w:rsidRDefault="0022412F" w:rsidP="0022412F">
      <w:pPr>
        <w:numPr>
          <w:ilvl w:val="0"/>
          <w:numId w:val="1"/>
        </w:numPr>
        <w:tabs>
          <w:tab w:val="left" w:pos="720"/>
        </w:tabs>
        <w:spacing w:after="0" w:line="240" w:lineRule="auto"/>
        <w:ind w:hanging="720"/>
        <w:jc w:val="both"/>
        <w:rPr>
          <w:rFonts w:ascii="Rupee Foradian" w:hAnsi="Rupee Foradian"/>
          <w:sz w:val="20"/>
          <w:szCs w:val="20"/>
        </w:rPr>
      </w:pPr>
      <w:r w:rsidRPr="0086367B">
        <w:rPr>
          <w:rFonts w:ascii="Rupee Foradian" w:hAnsi="Rupee Foradian"/>
          <w:b/>
          <w:sz w:val="20"/>
          <w:szCs w:val="20"/>
          <w:u w:val="single"/>
        </w:rPr>
        <w:t>Certification by the Department that All Central Vigilance Commission (CVC) Guidelines have been followed while processing the case</w:t>
      </w:r>
      <w:r w:rsidRPr="0086367B">
        <w:rPr>
          <w:rFonts w:ascii="Rupee Foradian" w:hAnsi="Rupee Foradian"/>
          <w:b/>
          <w:sz w:val="20"/>
          <w:szCs w:val="20"/>
        </w:rPr>
        <w:t>: -</w:t>
      </w:r>
      <w:r w:rsidRPr="0086367B">
        <w:rPr>
          <w:rFonts w:ascii="Rupee Foradian" w:hAnsi="Rupee Foradian"/>
          <w:sz w:val="20"/>
          <w:szCs w:val="20"/>
        </w:rPr>
        <w:t xml:space="preserve"> It is certified that all the CVC guidelines have been followed.</w:t>
      </w:r>
    </w:p>
    <w:p w:rsidR="0022412F" w:rsidRDefault="0022412F" w:rsidP="0022412F">
      <w:pPr>
        <w:tabs>
          <w:tab w:val="left" w:pos="720"/>
        </w:tabs>
        <w:jc w:val="both"/>
        <w:rPr>
          <w:rFonts w:ascii="Rupee Foradian" w:hAnsi="Rupee Foradian"/>
          <w:sz w:val="20"/>
          <w:szCs w:val="20"/>
        </w:rPr>
      </w:pPr>
    </w:p>
    <w:p w:rsidR="0022412F" w:rsidRPr="0086367B" w:rsidRDefault="0022412F" w:rsidP="0022412F">
      <w:pPr>
        <w:tabs>
          <w:tab w:val="left" w:pos="720"/>
        </w:tabs>
        <w:jc w:val="both"/>
        <w:rPr>
          <w:rFonts w:ascii="Rupee Foradian" w:hAnsi="Rupee Foradian"/>
          <w:sz w:val="20"/>
          <w:szCs w:val="20"/>
        </w:rPr>
      </w:pPr>
    </w:p>
    <w:p w:rsidR="0022412F" w:rsidRPr="0086367B" w:rsidRDefault="0022412F" w:rsidP="0022412F">
      <w:pPr>
        <w:numPr>
          <w:ilvl w:val="0"/>
          <w:numId w:val="1"/>
        </w:numPr>
        <w:tabs>
          <w:tab w:val="left" w:pos="720"/>
        </w:tabs>
        <w:spacing w:after="0" w:line="240" w:lineRule="auto"/>
        <w:ind w:hanging="720"/>
        <w:jc w:val="both"/>
        <w:rPr>
          <w:rFonts w:ascii="Rupee Foradian" w:hAnsi="Rupee Foradian"/>
          <w:b/>
          <w:sz w:val="20"/>
          <w:szCs w:val="20"/>
        </w:rPr>
      </w:pPr>
      <w:r w:rsidRPr="0086367B">
        <w:rPr>
          <w:rFonts w:ascii="Rupee Foradian" w:hAnsi="Rupee Foradian"/>
          <w:b/>
          <w:sz w:val="20"/>
          <w:szCs w:val="20"/>
          <w:u w:val="single"/>
        </w:rPr>
        <w:t>Recommendations</w:t>
      </w:r>
      <w:r w:rsidRPr="0086367B">
        <w:rPr>
          <w:rFonts w:ascii="Rupee Foradian" w:hAnsi="Rupee Foradian"/>
          <w:b/>
          <w:sz w:val="20"/>
          <w:szCs w:val="20"/>
        </w:rPr>
        <w:t>: -</w:t>
      </w:r>
    </w:p>
    <w:p w:rsidR="0022412F" w:rsidRPr="0086367B" w:rsidRDefault="0022412F" w:rsidP="0022412F">
      <w:pPr>
        <w:jc w:val="both"/>
        <w:rPr>
          <w:rFonts w:ascii="Rupee Foradian" w:hAnsi="Rupee Foradian"/>
          <w:b/>
          <w:sz w:val="20"/>
          <w:szCs w:val="20"/>
        </w:rPr>
      </w:pPr>
    </w:p>
    <w:p w:rsidR="0022412F" w:rsidRPr="0086367B" w:rsidRDefault="0022412F" w:rsidP="0022412F">
      <w:pPr>
        <w:numPr>
          <w:ilvl w:val="0"/>
          <w:numId w:val="2"/>
        </w:numPr>
        <w:tabs>
          <w:tab w:val="left" w:pos="720"/>
          <w:tab w:val="left" w:pos="900"/>
        </w:tabs>
        <w:spacing w:after="0" w:line="240" w:lineRule="auto"/>
        <w:ind w:left="900" w:hanging="180"/>
        <w:jc w:val="both"/>
        <w:rPr>
          <w:rFonts w:ascii="Rupee Foradian" w:hAnsi="Rupee Foradian"/>
          <w:sz w:val="20"/>
          <w:szCs w:val="20"/>
        </w:rPr>
      </w:pPr>
      <w:r w:rsidRPr="0086367B">
        <w:rPr>
          <w:rFonts w:ascii="Rupee Foradian" w:hAnsi="Rupee Foradian"/>
          <w:sz w:val="20"/>
          <w:szCs w:val="20"/>
        </w:rPr>
        <w:t xml:space="preserve">Approval of annual rate contract of Allopathic Medicines to the already empanelled firms as proposed in </w:t>
      </w:r>
      <w:r w:rsidRPr="0086367B">
        <w:rPr>
          <w:rFonts w:ascii="Rupee Foradian" w:hAnsi="Rupee Foradian"/>
          <w:b/>
          <w:sz w:val="20"/>
          <w:szCs w:val="20"/>
        </w:rPr>
        <w:t>Annexure ‘D’ (</w:t>
      </w:r>
      <w:r>
        <w:rPr>
          <w:rFonts w:ascii="Rupee Foradian" w:hAnsi="Rupee Foradian"/>
          <w:b/>
          <w:sz w:val="20"/>
          <w:szCs w:val="20"/>
        </w:rPr>
        <w:t xml:space="preserve">See </w:t>
      </w:r>
      <w:r w:rsidRPr="0086367B">
        <w:rPr>
          <w:rFonts w:ascii="Rupee Foradian" w:hAnsi="Rupee Foradian"/>
          <w:b/>
          <w:sz w:val="20"/>
          <w:szCs w:val="20"/>
        </w:rPr>
        <w:t>page</w:t>
      </w:r>
      <w:r>
        <w:rPr>
          <w:rFonts w:ascii="Rupee Foradian" w:hAnsi="Rupee Foradian"/>
          <w:b/>
          <w:sz w:val="20"/>
          <w:szCs w:val="20"/>
        </w:rPr>
        <w:t>s</w:t>
      </w:r>
      <w:r w:rsidRPr="0086367B">
        <w:rPr>
          <w:rFonts w:ascii="Rupee Foradian" w:hAnsi="Rupee Foradian"/>
          <w:b/>
          <w:sz w:val="20"/>
          <w:szCs w:val="20"/>
        </w:rPr>
        <w:t xml:space="preserve"> </w:t>
      </w:r>
      <w:r>
        <w:rPr>
          <w:rFonts w:ascii="Rupee Foradian" w:hAnsi="Rupee Foradian"/>
          <w:b/>
          <w:sz w:val="20"/>
          <w:szCs w:val="20"/>
        </w:rPr>
        <w:t>26 - 40</w:t>
      </w:r>
      <w:r w:rsidRPr="0086367B">
        <w:rPr>
          <w:rFonts w:ascii="Rupee Foradian" w:hAnsi="Rupee Foradian"/>
          <w:b/>
          <w:sz w:val="20"/>
          <w:szCs w:val="20"/>
        </w:rPr>
        <w:t>)</w:t>
      </w:r>
      <w:r w:rsidRPr="0086367B">
        <w:rPr>
          <w:rFonts w:ascii="Rupee Foradian" w:hAnsi="Rupee Foradian"/>
          <w:sz w:val="20"/>
          <w:szCs w:val="20"/>
        </w:rPr>
        <w:t xml:space="preserve"> for a period </w:t>
      </w:r>
      <w:proofErr w:type="spellStart"/>
      <w:r w:rsidRPr="0086367B">
        <w:rPr>
          <w:rFonts w:ascii="Rupee Foradian" w:hAnsi="Rupee Foradian"/>
          <w:sz w:val="20"/>
          <w:szCs w:val="20"/>
        </w:rPr>
        <w:t>upto</w:t>
      </w:r>
      <w:proofErr w:type="spellEnd"/>
      <w:r w:rsidRPr="0086367B">
        <w:rPr>
          <w:rFonts w:ascii="Rupee Foradian" w:hAnsi="Rupee Foradian"/>
          <w:sz w:val="20"/>
          <w:szCs w:val="20"/>
        </w:rPr>
        <w:t xml:space="preserve"> 17.06.2013 from the date of </w:t>
      </w:r>
      <w:r>
        <w:rPr>
          <w:rFonts w:ascii="Rupee Foradian" w:hAnsi="Rupee Foradian"/>
          <w:sz w:val="20"/>
          <w:szCs w:val="20"/>
        </w:rPr>
        <w:t>C</w:t>
      </w:r>
      <w:r w:rsidRPr="0086367B">
        <w:rPr>
          <w:rFonts w:ascii="Rupee Foradian" w:hAnsi="Rupee Foradian"/>
          <w:sz w:val="20"/>
          <w:szCs w:val="20"/>
        </w:rPr>
        <w:t xml:space="preserve">ouncil </w:t>
      </w:r>
      <w:r>
        <w:rPr>
          <w:rFonts w:ascii="Rupee Foradian" w:hAnsi="Rupee Foradian"/>
          <w:sz w:val="20"/>
          <w:szCs w:val="20"/>
        </w:rPr>
        <w:t>R</w:t>
      </w:r>
      <w:r w:rsidRPr="0086367B">
        <w:rPr>
          <w:rFonts w:ascii="Rupee Foradian" w:hAnsi="Rupee Foradian"/>
          <w:sz w:val="20"/>
          <w:szCs w:val="20"/>
        </w:rPr>
        <w:t>esolution.</w:t>
      </w:r>
    </w:p>
    <w:p w:rsidR="0022412F" w:rsidRDefault="0022412F" w:rsidP="0022412F">
      <w:pPr>
        <w:tabs>
          <w:tab w:val="left" w:pos="720"/>
          <w:tab w:val="left" w:pos="900"/>
        </w:tabs>
        <w:jc w:val="both"/>
        <w:rPr>
          <w:rFonts w:ascii="Rupee Foradian" w:hAnsi="Rupee Foradian"/>
          <w:sz w:val="20"/>
          <w:szCs w:val="20"/>
        </w:rPr>
      </w:pPr>
    </w:p>
    <w:p w:rsidR="0022412F" w:rsidRDefault="0022412F" w:rsidP="0022412F">
      <w:pPr>
        <w:tabs>
          <w:tab w:val="left" w:pos="720"/>
          <w:tab w:val="left" w:pos="900"/>
        </w:tabs>
        <w:jc w:val="both"/>
        <w:rPr>
          <w:rFonts w:ascii="Rupee Foradian" w:hAnsi="Rupee Foradian"/>
          <w:sz w:val="20"/>
          <w:szCs w:val="20"/>
        </w:rPr>
      </w:pPr>
    </w:p>
    <w:p w:rsidR="0022412F" w:rsidRDefault="0022412F" w:rsidP="0022412F">
      <w:pPr>
        <w:tabs>
          <w:tab w:val="left" w:pos="720"/>
          <w:tab w:val="left" w:pos="900"/>
        </w:tabs>
        <w:jc w:val="center"/>
        <w:rPr>
          <w:rFonts w:ascii="Rupee Foradian" w:hAnsi="Rupee Foradian"/>
          <w:b/>
          <w:sz w:val="20"/>
          <w:szCs w:val="20"/>
          <w:u w:val="single"/>
        </w:rPr>
      </w:pPr>
      <w:r w:rsidRPr="0086367B">
        <w:rPr>
          <w:rFonts w:ascii="Rupee Foradian" w:hAnsi="Rupee Foradian"/>
          <w:b/>
          <w:sz w:val="20"/>
          <w:szCs w:val="20"/>
          <w:u w:val="single"/>
        </w:rPr>
        <w:lastRenderedPageBreak/>
        <w:t>COUNCIL’S DECISION</w:t>
      </w:r>
    </w:p>
    <w:p w:rsidR="0022412F" w:rsidRDefault="0022412F" w:rsidP="0022412F">
      <w:pPr>
        <w:tabs>
          <w:tab w:val="left" w:pos="720"/>
          <w:tab w:val="left" w:pos="900"/>
        </w:tabs>
        <w:jc w:val="center"/>
        <w:rPr>
          <w:rFonts w:ascii="Rupee Foradian" w:hAnsi="Rupee Foradian"/>
          <w:b/>
          <w:sz w:val="20"/>
          <w:szCs w:val="20"/>
          <w:u w:val="single"/>
        </w:rPr>
      </w:pPr>
    </w:p>
    <w:p w:rsidR="0022412F" w:rsidRDefault="0022412F" w:rsidP="0022412F">
      <w:pPr>
        <w:jc w:val="both"/>
        <w:rPr>
          <w:rFonts w:ascii="Rupee Foradian" w:hAnsi="Rupee Foradian"/>
          <w:b/>
          <w:sz w:val="20"/>
          <w:szCs w:val="20"/>
          <w:u w:val="single"/>
        </w:rPr>
      </w:pPr>
      <w:r w:rsidRPr="00087EC0">
        <w:rPr>
          <w:rFonts w:ascii="Rupee Foradian" w:hAnsi="Rupee Foradian"/>
          <w:sz w:val="20"/>
          <w:szCs w:val="20"/>
        </w:rPr>
        <w:t xml:space="preserve">Resolved by the Council to accord approval to the annual rate contract of Allopathic Medicines to the already empanelled firms as proposed in Annexure ‘D’ of the agenda item, for a period </w:t>
      </w:r>
      <w:proofErr w:type="spellStart"/>
      <w:r w:rsidRPr="00087EC0">
        <w:rPr>
          <w:rFonts w:ascii="Rupee Foradian" w:hAnsi="Rupee Foradian"/>
          <w:sz w:val="20"/>
          <w:szCs w:val="20"/>
        </w:rPr>
        <w:t>upto</w:t>
      </w:r>
      <w:proofErr w:type="spellEnd"/>
      <w:r w:rsidRPr="00087EC0">
        <w:rPr>
          <w:rFonts w:ascii="Rupee Foradian" w:hAnsi="Rupee Foradian"/>
          <w:sz w:val="20"/>
          <w:szCs w:val="20"/>
        </w:rPr>
        <w:t xml:space="preserve"> 17.06.2013. It was further directed that action for empanelment </w:t>
      </w:r>
      <w:r>
        <w:rPr>
          <w:rFonts w:ascii="Rupee Foradian" w:hAnsi="Rupee Foradian"/>
          <w:sz w:val="20"/>
          <w:szCs w:val="20"/>
        </w:rPr>
        <w:t>of firms from 18.06.2013</w:t>
      </w:r>
      <w:r w:rsidRPr="00087EC0">
        <w:rPr>
          <w:rFonts w:ascii="Rupee Foradian" w:hAnsi="Rupee Foradian"/>
          <w:sz w:val="20"/>
          <w:szCs w:val="20"/>
        </w:rPr>
        <w:t xml:space="preserve"> may be taken</w:t>
      </w:r>
      <w:r>
        <w:rPr>
          <w:rFonts w:ascii="Rupee Foradian" w:hAnsi="Rupee Foradian"/>
          <w:sz w:val="20"/>
          <w:szCs w:val="20"/>
        </w:rPr>
        <w:t xml:space="preserve"> </w:t>
      </w:r>
      <w:r w:rsidRPr="00087EC0">
        <w:rPr>
          <w:rFonts w:ascii="Rupee Foradian" w:hAnsi="Rupee Foradian"/>
          <w:sz w:val="20"/>
          <w:szCs w:val="20"/>
        </w:rPr>
        <w:t xml:space="preserve">up in time </w:t>
      </w:r>
      <w:r>
        <w:rPr>
          <w:rFonts w:ascii="Rupee Foradian" w:hAnsi="Rupee Foradian"/>
          <w:sz w:val="20"/>
          <w:szCs w:val="20"/>
        </w:rPr>
        <w:t>so as to complete the process well before</w:t>
      </w:r>
      <w:r w:rsidRPr="00087EC0">
        <w:rPr>
          <w:rFonts w:ascii="Rupee Foradian" w:hAnsi="Rupee Foradian"/>
          <w:sz w:val="20"/>
          <w:szCs w:val="20"/>
        </w:rPr>
        <w:t xml:space="preserve"> 17.06.2013.</w:t>
      </w:r>
    </w:p>
    <w:p w:rsidR="0022412F" w:rsidRDefault="0022412F" w:rsidP="0022412F">
      <w:pPr>
        <w:rPr>
          <w:rFonts w:ascii="Tahoma" w:hAnsi="Tahoma" w:cs="Tahoma"/>
          <w:b/>
          <w:sz w:val="20"/>
          <w:szCs w:val="20"/>
          <w:u w:val="single"/>
        </w:rPr>
      </w:pPr>
      <w:r>
        <w:rPr>
          <w:rFonts w:ascii="Tahoma" w:hAnsi="Tahoma" w:cs="Tahoma"/>
          <w:b/>
          <w:sz w:val="20"/>
          <w:szCs w:val="20"/>
          <w:u w:val="single"/>
        </w:rPr>
        <w:br w:type="page"/>
      </w:r>
    </w:p>
    <w:p w:rsidR="0022412F" w:rsidRDefault="0022412F" w:rsidP="0022412F">
      <w:pPr>
        <w:jc w:val="right"/>
        <w:rPr>
          <w:rFonts w:ascii="Tahoma" w:hAnsi="Tahoma" w:cs="Tahoma"/>
          <w:b/>
          <w:sz w:val="20"/>
          <w:szCs w:val="20"/>
          <w:u w:val="single"/>
        </w:rPr>
      </w:pPr>
      <w:r>
        <w:rPr>
          <w:rFonts w:ascii="Tahoma" w:hAnsi="Tahoma" w:cs="Tahoma"/>
          <w:b/>
          <w:sz w:val="20"/>
          <w:szCs w:val="20"/>
          <w:u w:val="single"/>
        </w:rPr>
        <w:lastRenderedPageBreak/>
        <w:t>ANNEXURE - A</w:t>
      </w:r>
    </w:p>
    <w:p w:rsidR="0022412F" w:rsidRDefault="0022412F" w:rsidP="0022412F">
      <w:pPr>
        <w:jc w:val="both"/>
        <w:rPr>
          <w:rFonts w:ascii="Tahoma" w:hAnsi="Tahoma" w:cs="Tahoma"/>
          <w:b/>
          <w:sz w:val="20"/>
          <w:szCs w:val="20"/>
          <w:u w:val="single"/>
        </w:rPr>
      </w:pPr>
    </w:p>
    <w:p w:rsidR="0022412F" w:rsidRPr="008E5541" w:rsidRDefault="0022412F" w:rsidP="0022412F">
      <w:pPr>
        <w:jc w:val="both"/>
        <w:rPr>
          <w:rFonts w:ascii="Tahoma" w:hAnsi="Tahoma" w:cs="Tahoma"/>
          <w:b/>
          <w:sz w:val="20"/>
          <w:szCs w:val="20"/>
          <w:u w:val="single"/>
        </w:rPr>
      </w:pPr>
      <w:r>
        <w:rPr>
          <w:rFonts w:ascii="Tahoma" w:hAnsi="Tahoma" w:cs="Tahoma"/>
          <w:b/>
          <w:sz w:val="20"/>
          <w:szCs w:val="20"/>
          <w:u w:val="single"/>
        </w:rPr>
        <w:t>ITEM NO. 22 (E-5)/18.06.2008</w:t>
      </w:r>
    </w:p>
    <w:p w:rsidR="0022412F" w:rsidRPr="008E5541" w:rsidRDefault="0022412F" w:rsidP="0022412F">
      <w:pPr>
        <w:rPr>
          <w:rFonts w:ascii="Tahoma" w:hAnsi="Tahoma" w:cs="Tahoma"/>
          <w:b/>
          <w:sz w:val="20"/>
          <w:szCs w:val="20"/>
        </w:rPr>
      </w:pPr>
    </w:p>
    <w:p w:rsidR="0022412F" w:rsidRPr="008E5541" w:rsidRDefault="0022412F" w:rsidP="0022412F">
      <w:pPr>
        <w:rPr>
          <w:rFonts w:ascii="Tahoma" w:hAnsi="Tahoma" w:cs="Tahoma"/>
          <w:b/>
          <w:sz w:val="20"/>
          <w:szCs w:val="20"/>
        </w:rPr>
      </w:pPr>
    </w:p>
    <w:p w:rsidR="0022412F" w:rsidRPr="008E5541" w:rsidRDefault="0022412F" w:rsidP="0022412F">
      <w:pPr>
        <w:jc w:val="both"/>
        <w:rPr>
          <w:rFonts w:ascii="Tahoma" w:hAnsi="Tahoma" w:cs="Tahoma"/>
          <w:b/>
          <w:sz w:val="20"/>
          <w:szCs w:val="20"/>
        </w:rPr>
      </w:pPr>
      <w:r w:rsidRPr="008E5541">
        <w:rPr>
          <w:rFonts w:ascii="Tahoma" w:hAnsi="Tahoma" w:cs="Tahoma"/>
          <w:b/>
          <w:sz w:val="20"/>
          <w:szCs w:val="20"/>
        </w:rPr>
        <w:t>1.</w:t>
      </w:r>
      <w:r>
        <w:rPr>
          <w:rFonts w:ascii="Tahoma" w:hAnsi="Tahoma" w:cs="Tahoma"/>
          <w:b/>
          <w:sz w:val="20"/>
          <w:szCs w:val="20"/>
        </w:rPr>
        <w:tab/>
      </w:r>
      <w:r w:rsidRPr="008E5541">
        <w:rPr>
          <w:rFonts w:ascii="Tahoma" w:hAnsi="Tahoma" w:cs="Tahoma"/>
          <w:b/>
          <w:sz w:val="20"/>
          <w:szCs w:val="20"/>
        </w:rPr>
        <w:t>Name of the subject / project.</w:t>
      </w:r>
    </w:p>
    <w:p w:rsidR="0022412F" w:rsidRPr="008E5541" w:rsidRDefault="0022412F" w:rsidP="0022412F">
      <w:pPr>
        <w:jc w:val="both"/>
        <w:rPr>
          <w:rFonts w:ascii="Tahoma" w:hAnsi="Tahoma" w:cs="Tahoma"/>
          <w:sz w:val="20"/>
          <w:szCs w:val="20"/>
        </w:rPr>
      </w:pPr>
    </w:p>
    <w:p w:rsidR="0022412F" w:rsidRPr="008E5541" w:rsidRDefault="0022412F" w:rsidP="0022412F">
      <w:pPr>
        <w:ind w:left="720"/>
        <w:jc w:val="both"/>
        <w:rPr>
          <w:rFonts w:ascii="Tahoma" w:hAnsi="Tahoma" w:cs="Tahoma"/>
          <w:sz w:val="20"/>
          <w:szCs w:val="20"/>
        </w:rPr>
      </w:pPr>
      <w:proofErr w:type="gramStart"/>
      <w:r w:rsidRPr="008E5541">
        <w:rPr>
          <w:rFonts w:ascii="Tahoma" w:hAnsi="Tahoma" w:cs="Tahoma"/>
          <w:sz w:val="20"/>
          <w:szCs w:val="20"/>
        </w:rPr>
        <w:t xml:space="preserve">Empanelment of manufacturing firms for the procurement of allopathic medicines for the next five years </w:t>
      </w:r>
      <w:proofErr w:type="spellStart"/>
      <w:r w:rsidRPr="008E5541">
        <w:rPr>
          <w:rFonts w:ascii="Tahoma" w:hAnsi="Tahoma" w:cs="Tahoma"/>
          <w:sz w:val="20"/>
          <w:szCs w:val="20"/>
        </w:rPr>
        <w:t>w.e.f</w:t>
      </w:r>
      <w:proofErr w:type="spellEnd"/>
      <w:r w:rsidRPr="008E5541">
        <w:rPr>
          <w:rFonts w:ascii="Tahoma" w:hAnsi="Tahoma" w:cs="Tahoma"/>
          <w:sz w:val="20"/>
          <w:szCs w:val="20"/>
        </w:rPr>
        <w:t>. 2008-09.</w:t>
      </w:r>
      <w:proofErr w:type="gramEnd"/>
    </w:p>
    <w:p w:rsidR="0022412F" w:rsidRPr="008E5541" w:rsidRDefault="0022412F" w:rsidP="0022412F">
      <w:pPr>
        <w:jc w:val="both"/>
        <w:rPr>
          <w:rFonts w:ascii="Tahoma" w:hAnsi="Tahoma" w:cs="Tahoma"/>
          <w:sz w:val="20"/>
          <w:szCs w:val="20"/>
        </w:rPr>
      </w:pPr>
    </w:p>
    <w:p w:rsidR="0022412F" w:rsidRDefault="0022412F" w:rsidP="0022412F">
      <w:pPr>
        <w:jc w:val="both"/>
        <w:rPr>
          <w:rFonts w:ascii="Tahoma" w:hAnsi="Tahoma" w:cs="Tahoma"/>
          <w:b/>
          <w:sz w:val="20"/>
          <w:szCs w:val="20"/>
        </w:rPr>
      </w:pPr>
    </w:p>
    <w:p w:rsidR="0022412F" w:rsidRPr="008E5541" w:rsidRDefault="0022412F" w:rsidP="0022412F">
      <w:pPr>
        <w:jc w:val="both"/>
        <w:rPr>
          <w:rFonts w:ascii="Tahoma" w:hAnsi="Tahoma" w:cs="Tahoma"/>
          <w:b/>
          <w:sz w:val="20"/>
          <w:szCs w:val="20"/>
        </w:rPr>
      </w:pPr>
      <w:r w:rsidRPr="008E5541">
        <w:rPr>
          <w:rFonts w:ascii="Tahoma" w:hAnsi="Tahoma" w:cs="Tahoma"/>
          <w:b/>
          <w:sz w:val="20"/>
          <w:szCs w:val="20"/>
        </w:rPr>
        <w:t>2.</w:t>
      </w:r>
      <w:r>
        <w:rPr>
          <w:rFonts w:ascii="Tahoma" w:hAnsi="Tahoma" w:cs="Tahoma"/>
          <w:b/>
          <w:sz w:val="20"/>
          <w:szCs w:val="20"/>
        </w:rPr>
        <w:tab/>
      </w:r>
      <w:r w:rsidRPr="008E5541">
        <w:rPr>
          <w:rFonts w:ascii="Tahoma" w:hAnsi="Tahoma" w:cs="Tahoma"/>
          <w:b/>
          <w:sz w:val="20"/>
          <w:szCs w:val="20"/>
        </w:rPr>
        <w:t>Name of the Department / Departments concerned.</w:t>
      </w:r>
    </w:p>
    <w:p w:rsidR="0022412F" w:rsidRPr="008E5541" w:rsidRDefault="0022412F" w:rsidP="0022412F">
      <w:pPr>
        <w:jc w:val="both"/>
        <w:rPr>
          <w:rFonts w:ascii="Tahoma" w:hAnsi="Tahoma" w:cs="Tahoma"/>
          <w:sz w:val="20"/>
          <w:szCs w:val="20"/>
        </w:rPr>
      </w:pPr>
    </w:p>
    <w:p w:rsidR="0022412F" w:rsidRPr="008E5541" w:rsidRDefault="0022412F" w:rsidP="0022412F">
      <w:pPr>
        <w:ind w:firstLine="720"/>
        <w:jc w:val="both"/>
        <w:rPr>
          <w:rFonts w:ascii="Tahoma" w:hAnsi="Tahoma" w:cs="Tahoma"/>
          <w:sz w:val="20"/>
          <w:szCs w:val="20"/>
        </w:rPr>
      </w:pPr>
      <w:r w:rsidRPr="008E5541">
        <w:rPr>
          <w:rFonts w:ascii="Tahoma" w:hAnsi="Tahoma" w:cs="Tahoma"/>
          <w:sz w:val="20"/>
          <w:szCs w:val="20"/>
        </w:rPr>
        <w:t>Health (</w:t>
      </w:r>
      <w:proofErr w:type="gramStart"/>
      <w:r w:rsidRPr="008E5541">
        <w:rPr>
          <w:rFonts w:ascii="Tahoma" w:hAnsi="Tahoma" w:cs="Tahoma"/>
          <w:sz w:val="20"/>
          <w:szCs w:val="20"/>
        </w:rPr>
        <w:t>Medical )</w:t>
      </w:r>
      <w:proofErr w:type="gramEnd"/>
      <w:r w:rsidRPr="008E5541">
        <w:rPr>
          <w:rFonts w:ascii="Tahoma" w:hAnsi="Tahoma" w:cs="Tahoma"/>
          <w:sz w:val="20"/>
          <w:szCs w:val="20"/>
        </w:rPr>
        <w:t xml:space="preserve"> Wing.</w:t>
      </w:r>
    </w:p>
    <w:p w:rsidR="0022412F" w:rsidRPr="008E5541" w:rsidRDefault="0022412F" w:rsidP="0022412F">
      <w:pPr>
        <w:jc w:val="both"/>
        <w:rPr>
          <w:rFonts w:ascii="Tahoma" w:hAnsi="Tahoma" w:cs="Tahoma"/>
          <w:sz w:val="20"/>
          <w:szCs w:val="20"/>
        </w:rPr>
      </w:pPr>
    </w:p>
    <w:p w:rsidR="0022412F" w:rsidRDefault="0022412F" w:rsidP="0022412F">
      <w:pPr>
        <w:jc w:val="both"/>
        <w:rPr>
          <w:rFonts w:ascii="Tahoma" w:hAnsi="Tahoma" w:cs="Tahoma"/>
          <w:b/>
          <w:sz w:val="20"/>
          <w:szCs w:val="20"/>
        </w:rPr>
      </w:pPr>
    </w:p>
    <w:p w:rsidR="0022412F" w:rsidRPr="008E5541" w:rsidRDefault="0022412F" w:rsidP="0022412F">
      <w:pPr>
        <w:jc w:val="both"/>
        <w:rPr>
          <w:rFonts w:ascii="Tahoma" w:hAnsi="Tahoma" w:cs="Tahoma"/>
          <w:b/>
          <w:sz w:val="20"/>
          <w:szCs w:val="20"/>
        </w:rPr>
      </w:pPr>
      <w:r w:rsidRPr="008E5541">
        <w:rPr>
          <w:rFonts w:ascii="Tahoma" w:hAnsi="Tahoma" w:cs="Tahoma"/>
          <w:b/>
          <w:sz w:val="20"/>
          <w:szCs w:val="20"/>
        </w:rPr>
        <w:t>3.</w:t>
      </w:r>
      <w:r>
        <w:rPr>
          <w:rFonts w:ascii="Tahoma" w:hAnsi="Tahoma" w:cs="Tahoma"/>
          <w:b/>
          <w:sz w:val="20"/>
          <w:szCs w:val="20"/>
        </w:rPr>
        <w:tab/>
      </w:r>
      <w:r w:rsidRPr="008E5541">
        <w:rPr>
          <w:rFonts w:ascii="Tahoma" w:hAnsi="Tahoma" w:cs="Tahoma"/>
          <w:b/>
          <w:sz w:val="20"/>
          <w:szCs w:val="20"/>
        </w:rPr>
        <w:t>Brief history of the subject/project.</w:t>
      </w:r>
    </w:p>
    <w:p w:rsidR="0022412F" w:rsidRPr="008E5541" w:rsidRDefault="0022412F" w:rsidP="0022412F">
      <w:pPr>
        <w:jc w:val="both"/>
        <w:rPr>
          <w:rFonts w:ascii="Tahoma" w:hAnsi="Tahoma" w:cs="Tahoma"/>
          <w:sz w:val="20"/>
          <w:szCs w:val="20"/>
        </w:rPr>
      </w:pPr>
    </w:p>
    <w:p w:rsidR="0022412F" w:rsidRPr="008E5541" w:rsidRDefault="0022412F" w:rsidP="0022412F">
      <w:pPr>
        <w:jc w:val="both"/>
        <w:rPr>
          <w:rFonts w:ascii="Tahoma" w:hAnsi="Tahoma" w:cs="Tahoma"/>
          <w:sz w:val="20"/>
          <w:szCs w:val="20"/>
        </w:rPr>
      </w:pPr>
      <w:r w:rsidRPr="008E5541">
        <w:rPr>
          <w:rFonts w:ascii="Tahoma" w:hAnsi="Tahoma" w:cs="Tahoma"/>
          <w:sz w:val="20"/>
          <w:szCs w:val="20"/>
        </w:rPr>
        <w:t xml:space="preserve">The Council vide its resolution </w:t>
      </w:r>
      <w:proofErr w:type="gramStart"/>
      <w:r w:rsidRPr="008E5541">
        <w:rPr>
          <w:rFonts w:ascii="Tahoma" w:hAnsi="Tahoma" w:cs="Tahoma"/>
          <w:sz w:val="20"/>
          <w:szCs w:val="20"/>
        </w:rPr>
        <w:t>No</w:t>
      </w:r>
      <w:proofErr w:type="gramEnd"/>
      <w:r w:rsidRPr="008E5541">
        <w:rPr>
          <w:rFonts w:ascii="Tahoma" w:hAnsi="Tahoma" w:cs="Tahoma"/>
          <w:sz w:val="20"/>
          <w:szCs w:val="20"/>
        </w:rPr>
        <w:t xml:space="preserve">. </w:t>
      </w:r>
      <w:proofErr w:type="gramStart"/>
      <w:r w:rsidRPr="008E5541">
        <w:rPr>
          <w:rFonts w:ascii="Tahoma" w:hAnsi="Tahoma" w:cs="Tahoma"/>
          <w:sz w:val="20"/>
          <w:szCs w:val="20"/>
        </w:rPr>
        <w:t>OM(</w:t>
      </w:r>
      <w:proofErr w:type="gramEnd"/>
      <w:r w:rsidRPr="008E5541">
        <w:rPr>
          <w:rFonts w:ascii="Tahoma" w:hAnsi="Tahoma" w:cs="Tahoma"/>
          <w:sz w:val="20"/>
          <w:szCs w:val="20"/>
        </w:rPr>
        <w:t>3)-xxxi) MOH dated 25.09.2001 adopted a policy of empanelment  of firms engaged in the manufacturing of allopathic medicines for a period of five years fulfilling prescribed pre-qualifying criteria.  This policy was implemented with effect from the year 2001-02.</w:t>
      </w:r>
    </w:p>
    <w:p w:rsidR="0022412F" w:rsidRPr="008E5541" w:rsidRDefault="0022412F" w:rsidP="0022412F">
      <w:pPr>
        <w:jc w:val="both"/>
        <w:rPr>
          <w:rFonts w:ascii="Tahoma" w:hAnsi="Tahoma" w:cs="Tahoma"/>
          <w:sz w:val="20"/>
          <w:szCs w:val="20"/>
        </w:rPr>
      </w:pPr>
    </w:p>
    <w:p w:rsidR="0022412F" w:rsidRPr="008E5541" w:rsidRDefault="0022412F" w:rsidP="0022412F">
      <w:pPr>
        <w:jc w:val="both"/>
        <w:rPr>
          <w:rFonts w:ascii="Tahoma" w:hAnsi="Tahoma" w:cs="Tahoma"/>
          <w:sz w:val="20"/>
          <w:szCs w:val="20"/>
        </w:rPr>
      </w:pPr>
      <w:r w:rsidRPr="008E5541">
        <w:rPr>
          <w:rFonts w:ascii="Tahoma" w:hAnsi="Tahoma" w:cs="Tahoma"/>
          <w:sz w:val="20"/>
          <w:szCs w:val="20"/>
        </w:rPr>
        <w:t xml:space="preserve">One Dr. </w:t>
      </w:r>
      <w:proofErr w:type="spellStart"/>
      <w:r w:rsidRPr="008E5541">
        <w:rPr>
          <w:rFonts w:ascii="Tahoma" w:hAnsi="Tahoma" w:cs="Tahoma"/>
          <w:sz w:val="20"/>
          <w:szCs w:val="20"/>
        </w:rPr>
        <w:t>Sangeeta</w:t>
      </w:r>
      <w:proofErr w:type="spellEnd"/>
      <w:r w:rsidRPr="008E5541">
        <w:rPr>
          <w:rFonts w:ascii="Tahoma" w:hAnsi="Tahoma" w:cs="Tahoma"/>
          <w:sz w:val="20"/>
          <w:szCs w:val="20"/>
        </w:rPr>
        <w:t xml:space="preserve"> Sharma, Addl. Professor of Pharmacology at IHBAS was appointed as consultant by the NDMC in 2006 to review the then system of procurement of allopathic medicines in NDMC and on her </w:t>
      </w:r>
      <w:proofErr w:type="spellStart"/>
      <w:r w:rsidRPr="008E5541">
        <w:rPr>
          <w:rFonts w:ascii="Tahoma" w:hAnsi="Tahoma" w:cs="Tahoma"/>
          <w:sz w:val="20"/>
          <w:szCs w:val="20"/>
        </w:rPr>
        <w:t>advise</w:t>
      </w:r>
      <w:proofErr w:type="spellEnd"/>
      <w:r w:rsidRPr="008E5541">
        <w:rPr>
          <w:rFonts w:ascii="Tahoma" w:hAnsi="Tahoma" w:cs="Tahoma"/>
          <w:sz w:val="20"/>
          <w:szCs w:val="20"/>
        </w:rPr>
        <w:t xml:space="preserve">, the eligibility criteria for empanelment and the basis of their classification into A, B, C </w:t>
      </w:r>
      <w:proofErr w:type="gramStart"/>
      <w:r w:rsidRPr="008E5541">
        <w:rPr>
          <w:rFonts w:ascii="Tahoma" w:hAnsi="Tahoma" w:cs="Tahoma"/>
          <w:sz w:val="20"/>
          <w:szCs w:val="20"/>
        </w:rPr>
        <w:t>categories  were</w:t>
      </w:r>
      <w:proofErr w:type="gramEnd"/>
      <w:r w:rsidRPr="008E5541">
        <w:rPr>
          <w:rFonts w:ascii="Tahoma" w:hAnsi="Tahoma" w:cs="Tahoma"/>
          <w:sz w:val="20"/>
          <w:szCs w:val="20"/>
        </w:rPr>
        <w:t xml:space="preserve"> revised.  The revised parameters </w:t>
      </w:r>
      <w:proofErr w:type="gramStart"/>
      <w:r w:rsidRPr="008E5541">
        <w:rPr>
          <w:rFonts w:ascii="Tahoma" w:hAnsi="Tahoma" w:cs="Tahoma"/>
          <w:sz w:val="20"/>
          <w:szCs w:val="20"/>
        </w:rPr>
        <w:t>are :</w:t>
      </w:r>
      <w:proofErr w:type="gramEnd"/>
    </w:p>
    <w:p w:rsidR="0022412F" w:rsidRPr="008E5541" w:rsidRDefault="0022412F" w:rsidP="0022412F">
      <w:pPr>
        <w:rPr>
          <w:rFonts w:ascii="Tahoma" w:hAnsi="Tahoma" w:cs="Tahoma"/>
          <w:sz w:val="20"/>
          <w:szCs w:val="20"/>
        </w:rPr>
      </w:pPr>
    </w:p>
    <w:p w:rsidR="0022412F" w:rsidRPr="008E5541" w:rsidRDefault="0022412F" w:rsidP="0022412F">
      <w:pPr>
        <w:numPr>
          <w:ilvl w:val="0"/>
          <w:numId w:val="4"/>
        </w:numPr>
        <w:spacing w:after="0" w:line="240" w:lineRule="auto"/>
        <w:rPr>
          <w:rFonts w:ascii="Tahoma" w:hAnsi="Tahoma" w:cs="Tahoma"/>
          <w:sz w:val="20"/>
          <w:szCs w:val="20"/>
        </w:rPr>
      </w:pPr>
      <w:r w:rsidRPr="008E5541">
        <w:rPr>
          <w:rFonts w:ascii="Tahoma" w:hAnsi="Tahoma" w:cs="Tahoma"/>
          <w:sz w:val="20"/>
          <w:szCs w:val="20"/>
        </w:rPr>
        <w:t>For empanelment of firms</w:t>
      </w:r>
    </w:p>
    <w:p w:rsidR="0022412F" w:rsidRPr="008E5541" w:rsidRDefault="0022412F" w:rsidP="0022412F">
      <w:pPr>
        <w:rPr>
          <w:rFonts w:ascii="Tahoma" w:hAnsi="Tahoma" w:cs="Tahoma"/>
          <w:sz w:val="20"/>
          <w:szCs w:val="20"/>
        </w:rPr>
      </w:pPr>
    </w:p>
    <w:p w:rsidR="0022412F" w:rsidRPr="008E5541" w:rsidRDefault="0022412F" w:rsidP="0022412F">
      <w:pPr>
        <w:numPr>
          <w:ilvl w:val="0"/>
          <w:numId w:val="5"/>
        </w:numPr>
        <w:spacing w:after="0" w:line="240" w:lineRule="auto"/>
        <w:jc w:val="both"/>
        <w:rPr>
          <w:rFonts w:ascii="Tahoma" w:hAnsi="Tahoma" w:cs="Tahoma"/>
          <w:sz w:val="20"/>
          <w:szCs w:val="20"/>
        </w:rPr>
      </w:pPr>
      <w:r w:rsidRPr="008E5541">
        <w:rPr>
          <w:rFonts w:ascii="Tahoma" w:hAnsi="Tahoma" w:cs="Tahoma"/>
          <w:sz w:val="20"/>
          <w:szCs w:val="20"/>
        </w:rPr>
        <w:t>The firm should have their own manufacturing facilities, tolling of all type is forbidden.</w:t>
      </w:r>
    </w:p>
    <w:p w:rsidR="0022412F" w:rsidRPr="008E5541" w:rsidRDefault="0022412F" w:rsidP="0022412F">
      <w:pPr>
        <w:numPr>
          <w:ilvl w:val="0"/>
          <w:numId w:val="5"/>
        </w:numPr>
        <w:spacing w:after="0" w:line="240" w:lineRule="auto"/>
        <w:jc w:val="both"/>
        <w:rPr>
          <w:rFonts w:ascii="Tahoma" w:hAnsi="Tahoma" w:cs="Tahoma"/>
          <w:sz w:val="20"/>
          <w:szCs w:val="20"/>
        </w:rPr>
      </w:pPr>
      <w:r w:rsidRPr="008E5541">
        <w:rPr>
          <w:rFonts w:ascii="Tahoma" w:hAnsi="Tahoma" w:cs="Tahoma"/>
          <w:sz w:val="20"/>
          <w:szCs w:val="20"/>
        </w:rPr>
        <w:t xml:space="preserve">The annual </w:t>
      </w:r>
      <w:proofErr w:type="spellStart"/>
      <w:r w:rsidRPr="008E5541">
        <w:rPr>
          <w:rFonts w:ascii="Tahoma" w:hAnsi="Tahoma" w:cs="Tahoma"/>
          <w:sz w:val="20"/>
          <w:szCs w:val="20"/>
        </w:rPr>
        <w:t>turn over</w:t>
      </w:r>
      <w:proofErr w:type="spellEnd"/>
      <w:r w:rsidRPr="008E5541">
        <w:rPr>
          <w:rFonts w:ascii="Tahoma" w:hAnsi="Tahoma" w:cs="Tahoma"/>
          <w:sz w:val="20"/>
          <w:szCs w:val="20"/>
        </w:rPr>
        <w:t xml:space="preserve"> rate of the allopathic medicines should be Rs. 35.0 </w:t>
      </w:r>
      <w:proofErr w:type="spellStart"/>
      <w:r w:rsidRPr="008E5541">
        <w:rPr>
          <w:rFonts w:ascii="Tahoma" w:hAnsi="Tahoma" w:cs="Tahoma"/>
          <w:sz w:val="20"/>
          <w:szCs w:val="20"/>
        </w:rPr>
        <w:t>crores</w:t>
      </w:r>
      <w:proofErr w:type="spellEnd"/>
      <w:r w:rsidRPr="008E5541">
        <w:rPr>
          <w:rFonts w:ascii="Tahoma" w:hAnsi="Tahoma" w:cs="Tahoma"/>
          <w:sz w:val="20"/>
          <w:szCs w:val="20"/>
        </w:rPr>
        <w:t xml:space="preserve"> or mores during the last three years along with authentic/certified proof of allopathic medicines turn over.  Annual allopathic turn over will only </w:t>
      </w:r>
      <w:proofErr w:type="gramStart"/>
      <w:r w:rsidRPr="008E5541">
        <w:rPr>
          <w:rFonts w:ascii="Tahoma" w:hAnsi="Tahoma" w:cs="Tahoma"/>
          <w:sz w:val="20"/>
          <w:szCs w:val="20"/>
        </w:rPr>
        <w:t>be</w:t>
      </w:r>
      <w:proofErr w:type="gramEnd"/>
      <w:r w:rsidRPr="008E5541">
        <w:rPr>
          <w:rFonts w:ascii="Tahoma" w:hAnsi="Tahoma" w:cs="Tahoma"/>
          <w:sz w:val="20"/>
          <w:szCs w:val="20"/>
        </w:rPr>
        <w:t xml:space="preserve"> considered.</w:t>
      </w:r>
    </w:p>
    <w:p w:rsidR="0022412F" w:rsidRPr="008E5541" w:rsidRDefault="0022412F" w:rsidP="0022412F">
      <w:pPr>
        <w:numPr>
          <w:ilvl w:val="0"/>
          <w:numId w:val="5"/>
        </w:numPr>
        <w:spacing w:after="0" w:line="240" w:lineRule="auto"/>
        <w:jc w:val="both"/>
        <w:rPr>
          <w:rFonts w:ascii="Tahoma" w:hAnsi="Tahoma" w:cs="Tahoma"/>
          <w:sz w:val="20"/>
          <w:szCs w:val="20"/>
        </w:rPr>
      </w:pPr>
      <w:r w:rsidRPr="008E5541">
        <w:rPr>
          <w:rFonts w:ascii="Tahoma" w:hAnsi="Tahoma" w:cs="Tahoma"/>
          <w:sz w:val="20"/>
          <w:szCs w:val="20"/>
        </w:rPr>
        <w:lastRenderedPageBreak/>
        <w:t>The firm should possess a valid GMP certificate as per schedule ‘M’ of the Drug &amp; Cosmetic Act and should also have a WHO GMP/ISO-9001 and 9002 certificate.</w:t>
      </w:r>
    </w:p>
    <w:p w:rsidR="0022412F" w:rsidRPr="008E5541" w:rsidRDefault="0022412F" w:rsidP="0022412F">
      <w:pPr>
        <w:numPr>
          <w:ilvl w:val="0"/>
          <w:numId w:val="5"/>
        </w:numPr>
        <w:spacing w:after="0" w:line="240" w:lineRule="auto"/>
        <w:jc w:val="both"/>
        <w:rPr>
          <w:rFonts w:ascii="Tahoma" w:hAnsi="Tahoma" w:cs="Tahoma"/>
          <w:sz w:val="20"/>
          <w:szCs w:val="20"/>
        </w:rPr>
      </w:pPr>
      <w:r w:rsidRPr="008E5541">
        <w:rPr>
          <w:rFonts w:ascii="Tahoma" w:hAnsi="Tahoma" w:cs="Tahoma"/>
          <w:sz w:val="20"/>
          <w:szCs w:val="20"/>
        </w:rPr>
        <w:t xml:space="preserve">Having no pending Income Tax liability.  </w:t>
      </w:r>
    </w:p>
    <w:p w:rsidR="0022412F" w:rsidRPr="008E5541" w:rsidRDefault="0022412F" w:rsidP="0022412F">
      <w:pPr>
        <w:numPr>
          <w:ilvl w:val="0"/>
          <w:numId w:val="5"/>
        </w:numPr>
        <w:spacing w:after="0" w:line="240" w:lineRule="auto"/>
        <w:jc w:val="both"/>
        <w:rPr>
          <w:rFonts w:ascii="Tahoma" w:hAnsi="Tahoma" w:cs="Tahoma"/>
          <w:sz w:val="20"/>
          <w:szCs w:val="20"/>
        </w:rPr>
      </w:pPr>
      <w:r w:rsidRPr="008E5541">
        <w:rPr>
          <w:rFonts w:ascii="Tahoma" w:hAnsi="Tahoma" w:cs="Tahoma"/>
          <w:sz w:val="20"/>
          <w:szCs w:val="20"/>
        </w:rPr>
        <w:t>Three years experience of supply of medicines to the Govt. Hospital/Institutions.</w:t>
      </w:r>
    </w:p>
    <w:p w:rsidR="0022412F" w:rsidRPr="008E5541" w:rsidRDefault="0022412F" w:rsidP="0022412F">
      <w:pPr>
        <w:numPr>
          <w:ilvl w:val="0"/>
          <w:numId w:val="5"/>
        </w:numPr>
        <w:spacing w:after="0" w:line="240" w:lineRule="auto"/>
        <w:jc w:val="both"/>
        <w:rPr>
          <w:rFonts w:ascii="Tahoma" w:hAnsi="Tahoma" w:cs="Tahoma"/>
          <w:sz w:val="20"/>
          <w:szCs w:val="20"/>
        </w:rPr>
      </w:pPr>
      <w:r w:rsidRPr="008E5541">
        <w:rPr>
          <w:rFonts w:ascii="Tahoma" w:hAnsi="Tahoma" w:cs="Tahoma"/>
          <w:sz w:val="20"/>
          <w:szCs w:val="20"/>
        </w:rPr>
        <w:t>Adequate facilities for quality control.</w:t>
      </w:r>
    </w:p>
    <w:p w:rsidR="0022412F" w:rsidRPr="008E5541" w:rsidRDefault="0022412F" w:rsidP="0022412F">
      <w:pPr>
        <w:numPr>
          <w:ilvl w:val="0"/>
          <w:numId w:val="5"/>
        </w:numPr>
        <w:spacing w:after="0" w:line="240" w:lineRule="auto"/>
        <w:jc w:val="both"/>
        <w:rPr>
          <w:rFonts w:ascii="Tahoma" w:hAnsi="Tahoma" w:cs="Tahoma"/>
          <w:sz w:val="20"/>
          <w:szCs w:val="20"/>
        </w:rPr>
      </w:pPr>
      <w:r w:rsidRPr="008E5541">
        <w:rPr>
          <w:rFonts w:ascii="Tahoma" w:hAnsi="Tahoma" w:cs="Tahoma"/>
          <w:sz w:val="20"/>
          <w:szCs w:val="20"/>
        </w:rPr>
        <w:t>No conviction or pending conviction certificate.</w:t>
      </w:r>
    </w:p>
    <w:p w:rsidR="0022412F" w:rsidRPr="008E5541" w:rsidRDefault="0022412F" w:rsidP="0022412F">
      <w:pPr>
        <w:numPr>
          <w:ilvl w:val="0"/>
          <w:numId w:val="5"/>
        </w:numPr>
        <w:spacing w:after="0" w:line="240" w:lineRule="auto"/>
        <w:jc w:val="both"/>
        <w:rPr>
          <w:rFonts w:ascii="Tahoma" w:hAnsi="Tahoma" w:cs="Tahoma"/>
          <w:sz w:val="20"/>
          <w:szCs w:val="20"/>
        </w:rPr>
      </w:pPr>
      <w:r w:rsidRPr="008E5541">
        <w:rPr>
          <w:rFonts w:ascii="Tahoma" w:hAnsi="Tahoma" w:cs="Tahoma"/>
          <w:sz w:val="20"/>
          <w:szCs w:val="20"/>
        </w:rPr>
        <w:t>Certificate regarding the firms that the firm has not been blacklisted at any time by the Govt. Agencies.</w:t>
      </w:r>
    </w:p>
    <w:p w:rsidR="0022412F" w:rsidRPr="008E5541" w:rsidRDefault="0022412F" w:rsidP="0022412F">
      <w:pPr>
        <w:numPr>
          <w:ilvl w:val="0"/>
          <w:numId w:val="5"/>
        </w:numPr>
        <w:spacing w:after="0" w:line="240" w:lineRule="auto"/>
        <w:jc w:val="both"/>
        <w:rPr>
          <w:rFonts w:ascii="Tahoma" w:hAnsi="Tahoma" w:cs="Tahoma"/>
          <w:sz w:val="20"/>
          <w:szCs w:val="20"/>
        </w:rPr>
      </w:pPr>
      <w:r w:rsidRPr="008E5541">
        <w:rPr>
          <w:rFonts w:ascii="Tahoma" w:hAnsi="Tahoma" w:cs="Tahoma"/>
          <w:sz w:val="20"/>
          <w:szCs w:val="20"/>
        </w:rPr>
        <w:t>The firm should be in the manufacturing business of the allopathic medicines for the last  ten years ( Enclose documents in support of Claim)</w:t>
      </w:r>
    </w:p>
    <w:p w:rsidR="0022412F" w:rsidRDefault="0022412F" w:rsidP="0022412F">
      <w:pPr>
        <w:rPr>
          <w:rFonts w:ascii="Tahoma" w:hAnsi="Tahoma" w:cs="Tahoma"/>
          <w:sz w:val="20"/>
          <w:szCs w:val="20"/>
        </w:rPr>
      </w:pPr>
    </w:p>
    <w:p w:rsidR="0022412F" w:rsidRPr="008E5541" w:rsidRDefault="0022412F" w:rsidP="0022412F">
      <w:pPr>
        <w:rPr>
          <w:rFonts w:ascii="Tahoma" w:hAnsi="Tahoma" w:cs="Tahoma"/>
          <w:sz w:val="20"/>
          <w:szCs w:val="20"/>
        </w:rPr>
      </w:pPr>
    </w:p>
    <w:p w:rsidR="0022412F" w:rsidRPr="008E5541" w:rsidRDefault="0022412F" w:rsidP="0022412F">
      <w:pPr>
        <w:numPr>
          <w:ilvl w:val="0"/>
          <w:numId w:val="4"/>
        </w:numPr>
        <w:spacing w:after="0" w:line="240" w:lineRule="auto"/>
        <w:rPr>
          <w:rFonts w:ascii="Tahoma" w:hAnsi="Tahoma" w:cs="Tahoma"/>
          <w:sz w:val="20"/>
          <w:szCs w:val="20"/>
        </w:rPr>
      </w:pPr>
      <w:r w:rsidRPr="008E5541">
        <w:rPr>
          <w:rFonts w:ascii="Tahoma" w:hAnsi="Tahoma" w:cs="Tahoma"/>
          <w:sz w:val="20"/>
          <w:szCs w:val="20"/>
        </w:rPr>
        <w:t>For categorization of empanelled firms :</w:t>
      </w:r>
    </w:p>
    <w:p w:rsidR="0022412F" w:rsidRPr="008E5541" w:rsidRDefault="0022412F" w:rsidP="0022412F">
      <w:pPr>
        <w:rPr>
          <w:rFonts w:ascii="Tahoma" w:hAnsi="Tahoma" w:cs="Tahoma"/>
          <w:sz w:val="20"/>
          <w:szCs w:val="20"/>
        </w:rPr>
      </w:pPr>
    </w:p>
    <w:p w:rsidR="0022412F" w:rsidRPr="008E5541" w:rsidRDefault="0022412F" w:rsidP="0022412F">
      <w:pPr>
        <w:rPr>
          <w:rFonts w:ascii="Tahoma" w:hAnsi="Tahoma" w:cs="Tahoma"/>
          <w:sz w:val="20"/>
          <w:szCs w:val="20"/>
        </w:rPr>
      </w:pPr>
      <w:proofErr w:type="gramStart"/>
      <w:r w:rsidRPr="008E5541">
        <w:rPr>
          <w:rFonts w:ascii="Tahoma" w:hAnsi="Tahoma" w:cs="Tahoma"/>
          <w:sz w:val="20"/>
          <w:szCs w:val="20"/>
        </w:rPr>
        <w:t>Category A.</w:t>
      </w:r>
      <w:proofErr w:type="gramEnd"/>
      <w:r w:rsidRPr="008E5541">
        <w:rPr>
          <w:rFonts w:ascii="Tahoma" w:hAnsi="Tahoma" w:cs="Tahoma"/>
          <w:sz w:val="20"/>
          <w:szCs w:val="20"/>
        </w:rPr>
        <w:tab/>
      </w:r>
      <w:r w:rsidRPr="008E5541">
        <w:rPr>
          <w:rFonts w:ascii="Tahoma" w:hAnsi="Tahoma" w:cs="Tahoma"/>
          <w:sz w:val="20"/>
          <w:szCs w:val="20"/>
        </w:rPr>
        <w:tab/>
      </w:r>
      <w:proofErr w:type="gramStart"/>
      <w:r w:rsidRPr="008E5541">
        <w:rPr>
          <w:rFonts w:ascii="Tahoma" w:hAnsi="Tahoma" w:cs="Tahoma"/>
          <w:sz w:val="20"/>
          <w:szCs w:val="20"/>
        </w:rPr>
        <w:t xml:space="preserve">Annual </w:t>
      </w:r>
      <w:proofErr w:type="spellStart"/>
      <w:r w:rsidRPr="008E5541">
        <w:rPr>
          <w:rFonts w:ascii="Tahoma" w:hAnsi="Tahoma" w:cs="Tahoma"/>
          <w:sz w:val="20"/>
          <w:szCs w:val="20"/>
        </w:rPr>
        <w:t>turn over</w:t>
      </w:r>
      <w:proofErr w:type="spellEnd"/>
      <w:r w:rsidRPr="008E5541">
        <w:rPr>
          <w:rFonts w:ascii="Tahoma" w:hAnsi="Tahoma" w:cs="Tahoma"/>
          <w:sz w:val="20"/>
          <w:szCs w:val="20"/>
        </w:rPr>
        <w:t xml:space="preserve"> of Rs. 125.0 </w:t>
      </w:r>
      <w:proofErr w:type="spellStart"/>
      <w:r w:rsidRPr="008E5541">
        <w:rPr>
          <w:rFonts w:ascii="Tahoma" w:hAnsi="Tahoma" w:cs="Tahoma"/>
          <w:sz w:val="20"/>
          <w:szCs w:val="20"/>
        </w:rPr>
        <w:t>crores</w:t>
      </w:r>
      <w:proofErr w:type="spellEnd"/>
      <w:r w:rsidRPr="008E5541">
        <w:rPr>
          <w:rFonts w:ascii="Tahoma" w:hAnsi="Tahoma" w:cs="Tahoma"/>
          <w:sz w:val="20"/>
          <w:szCs w:val="20"/>
        </w:rPr>
        <w:t xml:space="preserve"> or more.</w:t>
      </w:r>
      <w:proofErr w:type="gramEnd"/>
    </w:p>
    <w:p w:rsidR="0022412F" w:rsidRPr="008E5541" w:rsidRDefault="0022412F" w:rsidP="0022412F">
      <w:pPr>
        <w:ind w:left="2160" w:hanging="2160"/>
        <w:rPr>
          <w:rFonts w:ascii="Tahoma" w:hAnsi="Tahoma" w:cs="Tahoma"/>
          <w:sz w:val="20"/>
          <w:szCs w:val="20"/>
        </w:rPr>
      </w:pPr>
      <w:proofErr w:type="gramStart"/>
      <w:r w:rsidRPr="008E5541">
        <w:rPr>
          <w:rFonts w:ascii="Tahoma" w:hAnsi="Tahoma" w:cs="Tahoma"/>
          <w:sz w:val="20"/>
          <w:szCs w:val="20"/>
        </w:rPr>
        <w:t>Category B.</w:t>
      </w:r>
      <w:r w:rsidRPr="008E5541">
        <w:rPr>
          <w:rFonts w:ascii="Tahoma" w:hAnsi="Tahoma" w:cs="Tahoma"/>
          <w:sz w:val="20"/>
          <w:szCs w:val="20"/>
        </w:rPr>
        <w:tab/>
        <w:t xml:space="preserve">Annual </w:t>
      </w:r>
      <w:proofErr w:type="spellStart"/>
      <w:r w:rsidRPr="008E5541">
        <w:rPr>
          <w:rFonts w:ascii="Tahoma" w:hAnsi="Tahoma" w:cs="Tahoma"/>
          <w:sz w:val="20"/>
          <w:szCs w:val="20"/>
        </w:rPr>
        <w:t>turn over</w:t>
      </w:r>
      <w:proofErr w:type="spellEnd"/>
      <w:r w:rsidRPr="008E5541">
        <w:rPr>
          <w:rFonts w:ascii="Tahoma" w:hAnsi="Tahoma" w:cs="Tahoma"/>
          <w:sz w:val="20"/>
          <w:szCs w:val="20"/>
        </w:rPr>
        <w:t xml:space="preserve"> between Rs. 75.0 </w:t>
      </w:r>
      <w:proofErr w:type="spellStart"/>
      <w:r w:rsidRPr="008E5541">
        <w:rPr>
          <w:rFonts w:ascii="Tahoma" w:hAnsi="Tahoma" w:cs="Tahoma"/>
          <w:sz w:val="20"/>
          <w:szCs w:val="20"/>
        </w:rPr>
        <w:t>crores</w:t>
      </w:r>
      <w:proofErr w:type="spellEnd"/>
      <w:r w:rsidRPr="008E5541">
        <w:rPr>
          <w:rFonts w:ascii="Tahoma" w:hAnsi="Tahoma" w:cs="Tahoma"/>
          <w:sz w:val="20"/>
          <w:szCs w:val="20"/>
        </w:rPr>
        <w:t xml:space="preserve"> and Rs. 124.99 </w:t>
      </w:r>
      <w:proofErr w:type="spellStart"/>
      <w:r w:rsidRPr="008E5541">
        <w:rPr>
          <w:rFonts w:ascii="Tahoma" w:hAnsi="Tahoma" w:cs="Tahoma"/>
          <w:sz w:val="20"/>
          <w:szCs w:val="20"/>
        </w:rPr>
        <w:t>crores</w:t>
      </w:r>
      <w:proofErr w:type="spellEnd"/>
      <w:r w:rsidRPr="008E5541">
        <w:rPr>
          <w:rFonts w:ascii="Tahoma" w:hAnsi="Tahoma" w:cs="Tahoma"/>
          <w:sz w:val="20"/>
          <w:szCs w:val="20"/>
        </w:rPr>
        <w:t>.</w:t>
      </w:r>
      <w:proofErr w:type="gramEnd"/>
    </w:p>
    <w:p w:rsidR="0022412F" w:rsidRPr="008E5541" w:rsidRDefault="0022412F" w:rsidP="0022412F">
      <w:pPr>
        <w:ind w:left="2160" w:hanging="2160"/>
        <w:rPr>
          <w:rFonts w:ascii="Tahoma" w:hAnsi="Tahoma" w:cs="Tahoma"/>
          <w:sz w:val="20"/>
          <w:szCs w:val="20"/>
        </w:rPr>
      </w:pPr>
      <w:proofErr w:type="gramStart"/>
      <w:r w:rsidRPr="008E5541">
        <w:rPr>
          <w:rFonts w:ascii="Tahoma" w:hAnsi="Tahoma" w:cs="Tahoma"/>
          <w:sz w:val="20"/>
          <w:szCs w:val="20"/>
        </w:rPr>
        <w:t>Category C.</w:t>
      </w:r>
      <w:r w:rsidRPr="008E5541">
        <w:rPr>
          <w:rFonts w:ascii="Tahoma" w:hAnsi="Tahoma" w:cs="Tahoma"/>
          <w:sz w:val="20"/>
          <w:szCs w:val="20"/>
        </w:rPr>
        <w:tab/>
        <w:t xml:space="preserve">Annual </w:t>
      </w:r>
      <w:proofErr w:type="spellStart"/>
      <w:r w:rsidRPr="008E5541">
        <w:rPr>
          <w:rFonts w:ascii="Tahoma" w:hAnsi="Tahoma" w:cs="Tahoma"/>
          <w:sz w:val="20"/>
          <w:szCs w:val="20"/>
        </w:rPr>
        <w:t>turn over</w:t>
      </w:r>
      <w:proofErr w:type="spellEnd"/>
      <w:r w:rsidRPr="008E5541">
        <w:rPr>
          <w:rFonts w:ascii="Tahoma" w:hAnsi="Tahoma" w:cs="Tahoma"/>
          <w:sz w:val="20"/>
          <w:szCs w:val="20"/>
        </w:rPr>
        <w:t xml:space="preserve"> between Rs. 35.0 </w:t>
      </w:r>
      <w:proofErr w:type="spellStart"/>
      <w:r w:rsidRPr="008E5541">
        <w:rPr>
          <w:rFonts w:ascii="Tahoma" w:hAnsi="Tahoma" w:cs="Tahoma"/>
          <w:sz w:val="20"/>
          <w:szCs w:val="20"/>
        </w:rPr>
        <w:t>crores</w:t>
      </w:r>
      <w:proofErr w:type="spellEnd"/>
      <w:r w:rsidRPr="008E5541">
        <w:rPr>
          <w:rFonts w:ascii="Tahoma" w:hAnsi="Tahoma" w:cs="Tahoma"/>
          <w:sz w:val="20"/>
          <w:szCs w:val="20"/>
        </w:rPr>
        <w:t xml:space="preserve"> and Rs. 74.99 </w:t>
      </w:r>
      <w:proofErr w:type="spellStart"/>
      <w:r w:rsidRPr="008E5541">
        <w:rPr>
          <w:rFonts w:ascii="Tahoma" w:hAnsi="Tahoma" w:cs="Tahoma"/>
          <w:sz w:val="20"/>
          <w:szCs w:val="20"/>
        </w:rPr>
        <w:t>crores</w:t>
      </w:r>
      <w:proofErr w:type="spellEnd"/>
      <w:r w:rsidRPr="008E5541">
        <w:rPr>
          <w:rFonts w:ascii="Tahoma" w:hAnsi="Tahoma" w:cs="Tahoma"/>
          <w:sz w:val="20"/>
          <w:szCs w:val="20"/>
        </w:rPr>
        <w:t>.</w:t>
      </w:r>
      <w:proofErr w:type="gramEnd"/>
    </w:p>
    <w:p w:rsidR="0022412F" w:rsidRPr="008E5541" w:rsidRDefault="0022412F" w:rsidP="0022412F">
      <w:pPr>
        <w:ind w:left="2160" w:hanging="2160"/>
        <w:rPr>
          <w:rFonts w:ascii="Tahoma" w:hAnsi="Tahoma" w:cs="Tahoma"/>
          <w:sz w:val="20"/>
          <w:szCs w:val="20"/>
        </w:rPr>
      </w:pPr>
    </w:p>
    <w:p w:rsidR="0022412F" w:rsidRDefault="0022412F" w:rsidP="0022412F">
      <w:pPr>
        <w:ind w:left="2160" w:hanging="2160"/>
        <w:rPr>
          <w:rFonts w:ascii="Tahoma" w:hAnsi="Tahoma" w:cs="Tahoma"/>
          <w:b/>
          <w:sz w:val="20"/>
          <w:szCs w:val="20"/>
        </w:rPr>
      </w:pPr>
    </w:p>
    <w:p w:rsidR="0022412F" w:rsidRPr="008E5541" w:rsidRDefault="0022412F" w:rsidP="0022412F">
      <w:pPr>
        <w:ind w:left="2160" w:hanging="2160"/>
        <w:rPr>
          <w:rFonts w:ascii="Tahoma" w:hAnsi="Tahoma" w:cs="Tahoma"/>
          <w:b/>
          <w:sz w:val="20"/>
          <w:szCs w:val="20"/>
        </w:rPr>
      </w:pPr>
      <w:r w:rsidRPr="008E5541">
        <w:rPr>
          <w:rFonts w:ascii="Tahoma" w:hAnsi="Tahoma" w:cs="Tahoma"/>
          <w:b/>
          <w:sz w:val="20"/>
          <w:szCs w:val="20"/>
        </w:rPr>
        <w:t>4. Detailed proposal of the subject/project.</w:t>
      </w:r>
    </w:p>
    <w:p w:rsidR="0022412F" w:rsidRPr="008E5541" w:rsidRDefault="0022412F" w:rsidP="0022412F">
      <w:pPr>
        <w:ind w:left="2160" w:hanging="2160"/>
        <w:rPr>
          <w:rFonts w:ascii="Tahoma" w:hAnsi="Tahoma" w:cs="Tahoma"/>
          <w:b/>
          <w:sz w:val="20"/>
          <w:szCs w:val="20"/>
        </w:rPr>
      </w:pPr>
    </w:p>
    <w:p w:rsidR="0022412F" w:rsidRPr="008E5541" w:rsidRDefault="0022412F" w:rsidP="0022412F">
      <w:pPr>
        <w:jc w:val="both"/>
        <w:rPr>
          <w:rFonts w:ascii="Tahoma" w:hAnsi="Tahoma" w:cs="Tahoma"/>
          <w:sz w:val="20"/>
          <w:szCs w:val="20"/>
        </w:rPr>
      </w:pPr>
      <w:r w:rsidRPr="008E5541">
        <w:rPr>
          <w:rFonts w:ascii="Tahoma" w:hAnsi="Tahoma" w:cs="Tahoma"/>
          <w:sz w:val="20"/>
          <w:szCs w:val="20"/>
        </w:rPr>
        <w:t xml:space="preserve">A total of 73 firms responded to the department’s advertisement for empanelment in the Press and NDMC website.  M/s. </w:t>
      </w:r>
      <w:proofErr w:type="spellStart"/>
      <w:r w:rsidRPr="008E5541">
        <w:rPr>
          <w:rFonts w:ascii="Tahoma" w:hAnsi="Tahoma" w:cs="Tahoma"/>
          <w:sz w:val="20"/>
          <w:szCs w:val="20"/>
        </w:rPr>
        <w:t>Intas</w:t>
      </w:r>
      <w:proofErr w:type="spellEnd"/>
      <w:r w:rsidRPr="008E5541">
        <w:rPr>
          <w:rFonts w:ascii="Tahoma" w:hAnsi="Tahoma" w:cs="Tahoma"/>
          <w:sz w:val="20"/>
          <w:szCs w:val="20"/>
        </w:rPr>
        <w:t xml:space="preserve"> Pharmaceuticals Limited and Biological E. Limited had submitted two separate offers each for their empanelment and the same were subsequently withdrawn by the said firms.  Hence, 4 applications submitted on behalf of above mentioned firms were rejected as withdrawn.</w:t>
      </w:r>
    </w:p>
    <w:p w:rsidR="0022412F" w:rsidRPr="008E5541" w:rsidRDefault="0022412F" w:rsidP="0022412F">
      <w:pPr>
        <w:jc w:val="both"/>
        <w:rPr>
          <w:rFonts w:ascii="Tahoma" w:hAnsi="Tahoma" w:cs="Tahoma"/>
          <w:sz w:val="20"/>
          <w:szCs w:val="20"/>
        </w:rPr>
      </w:pPr>
    </w:p>
    <w:p w:rsidR="0022412F" w:rsidRPr="008E5541" w:rsidRDefault="0022412F" w:rsidP="0022412F">
      <w:pPr>
        <w:jc w:val="both"/>
        <w:rPr>
          <w:rFonts w:ascii="Tahoma" w:hAnsi="Tahoma" w:cs="Tahoma"/>
          <w:sz w:val="20"/>
          <w:szCs w:val="20"/>
        </w:rPr>
      </w:pPr>
      <w:r w:rsidRPr="008E5541">
        <w:rPr>
          <w:rFonts w:ascii="Tahoma" w:hAnsi="Tahoma" w:cs="Tahoma"/>
          <w:sz w:val="20"/>
          <w:szCs w:val="20"/>
        </w:rPr>
        <w:t xml:space="preserve">In addition to the rejection of above said four applications, the offer of the following 24 firms were also rejected as they failed to </w:t>
      </w:r>
      <w:proofErr w:type="spellStart"/>
      <w:r w:rsidRPr="008E5541">
        <w:rPr>
          <w:rFonts w:ascii="Tahoma" w:hAnsi="Tahoma" w:cs="Tahoma"/>
          <w:sz w:val="20"/>
          <w:szCs w:val="20"/>
        </w:rPr>
        <w:t>fulfill</w:t>
      </w:r>
      <w:proofErr w:type="spellEnd"/>
      <w:r w:rsidRPr="008E5541">
        <w:rPr>
          <w:rFonts w:ascii="Tahoma" w:hAnsi="Tahoma" w:cs="Tahoma"/>
          <w:sz w:val="20"/>
          <w:szCs w:val="20"/>
        </w:rPr>
        <w:t xml:space="preserve"> the various mandatory pre-qualifying eligibility criteria prescribed under the rules.  The details have been tabulated </w:t>
      </w:r>
      <w:proofErr w:type="gramStart"/>
      <w:r w:rsidRPr="008E5541">
        <w:rPr>
          <w:rFonts w:ascii="Tahoma" w:hAnsi="Tahoma" w:cs="Tahoma"/>
          <w:sz w:val="20"/>
          <w:szCs w:val="20"/>
        </w:rPr>
        <w:t>below :</w:t>
      </w:r>
      <w:proofErr w:type="gramEnd"/>
    </w:p>
    <w:p w:rsidR="0022412F" w:rsidRPr="008E5541" w:rsidRDefault="0022412F" w:rsidP="0022412F">
      <w:pPr>
        <w:rPr>
          <w:rFonts w:ascii="Tahoma" w:hAnsi="Tahoma" w:cs="Tahoma"/>
          <w:sz w:val="20"/>
          <w:szCs w:val="20"/>
        </w:rPr>
      </w:pPr>
    </w:p>
    <w:tbl>
      <w:tblPr>
        <w:tblStyle w:val="TableGrid"/>
        <w:tblW w:w="8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1E0"/>
      </w:tblPr>
      <w:tblGrid>
        <w:gridCol w:w="828"/>
        <w:gridCol w:w="3420"/>
        <w:gridCol w:w="3960"/>
      </w:tblGrid>
      <w:tr w:rsidR="0022412F" w:rsidRPr="008E5541" w:rsidTr="00131F95">
        <w:trPr>
          <w:cantSplit/>
        </w:trPr>
        <w:tc>
          <w:tcPr>
            <w:tcW w:w="828" w:type="dxa"/>
          </w:tcPr>
          <w:p w:rsidR="0022412F" w:rsidRPr="008E5541" w:rsidRDefault="0022412F" w:rsidP="00131F95">
            <w:pPr>
              <w:jc w:val="center"/>
              <w:rPr>
                <w:rFonts w:ascii="Tahoma" w:hAnsi="Tahoma" w:cs="Tahoma"/>
                <w:b/>
                <w:sz w:val="20"/>
                <w:szCs w:val="20"/>
              </w:rPr>
            </w:pPr>
            <w:r w:rsidRPr="008E5541">
              <w:rPr>
                <w:rFonts w:ascii="Tahoma" w:hAnsi="Tahoma" w:cs="Tahoma"/>
                <w:b/>
                <w:sz w:val="20"/>
                <w:szCs w:val="20"/>
              </w:rPr>
              <w:t>S. No.</w:t>
            </w:r>
          </w:p>
        </w:tc>
        <w:tc>
          <w:tcPr>
            <w:tcW w:w="3420" w:type="dxa"/>
          </w:tcPr>
          <w:p w:rsidR="0022412F" w:rsidRPr="008E5541" w:rsidRDefault="0022412F" w:rsidP="00131F95">
            <w:pPr>
              <w:jc w:val="center"/>
              <w:rPr>
                <w:rFonts w:ascii="Tahoma" w:hAnsi="Tahoma" w:cs="Tahoma"/>
                <w:b/>
                <w:sz w:val="20"/>
                <w:szCs w:val="20"/>
              </w:rPr>
            </w:pPr>
            <w:r w:rsidRPr="008E5541">
              <w:rPr>
                <w:rFonts w:ascii="Tahoma" w:hAnsi="Tahoma" w:cs="Tahoma"/>
                <w:b/>
                <w:sz w:val="20"/>
                <w:szCs w:val="20"/>
              </w:rPr>
              <w:t>Name of Company</w:t>
            </w:r>
          </w:p>
        </w:tc>
        <w:tc>
          <w:tcPr>
            <w:tcW w:w="3960" w:type="dxa"/>
          </w:tcPr>
          <w:p w:rsidR="0022412F" w:rsidRPr="008E5541" w:rsidRDefault="0022412F" w:rsidP="00131F95">
            <w:pPr>
              <w:jc w:val="center"/>
              <w:rPr>
                <w:rFonts w:ascii="Tahoma" w:hAnsi="Tahoma" w:cs="Tahoma"/>
                <w:b/>
                <w:sz w:val="20"/>
                <w:szCs w:val="20"/>
              </w:rPr>
            </w:pPr>
            <w:r w:rsidRPr="008E5541">
              <w:rPr>
                <w:rFonts w:ascii="Tahoma" w:hAnsi="Tahoma" w:cs="Tahoma"/>
                <w:b/>
                <w:sz w:val="20"/>
                <w:szCs w:val="20"/>
              </w:rPr>
              <w:t>Reason for not selection</w:t>
            </w:r>
          </w:p>
        </w:tc>
      </w:tr>
      <w:tr w:rsidR="0022412F" w:rsidRPr="008E5541" w:rsidTr="00131F95">
        <w:trPr>
          <w:cantSplit/>
        </w:trPr>
        <w:tc>
          <w:tcPr>
            <w:tcW w:w="828" w:type="dxa"/>
          </w:tcPr>
          <w:p w:rsidR="0022412F" w:rsidRPr="008E5541" w:rsidRDefault="0022412F" w:rsidP="00131F95">
            <w:pPr>
              <w:rPr>
                <w:rFonts w:ascii="Tahoma" w:hAnsi="Tahoma" w:cs="Tahoma"/>
                <w:sz w:val="20"/>
                <w:szCs w:val="20"/>
              </w:rPr>
            </w:pPr>
            <w:r w:rsidRPr="008E5541">
              <w:rPr>
                <w:rFonts w:ascii="Tahoma" w:hAnsi="Tahoma" w:cs="Tahoma"/>
                <w:sz w:val="20"/>
                <w:szCs w:val="20"/>
              </w:rPr>
              <w:t>1/1</w:t>
            </w:r>
          </w:p>
        </w:tc>
        <w:tc>
          <w:tcPr>
            <w:tcW w:w="3420" w:type="dxa"/>
          </w:tcPr>
          <w:p w:rsidR="0022412F" w:rsidRPr="008E5541" w:rsidRDefault="0022412F" w:rsidP="00131F95">
            <w:pPr>
              <w:rPr>
                <w:rFonts w:ascii="Tahoma" w:hAnsi="Tahoma" w:cs="Tahoma"/>
                <w:sz w:val="20"/>
                <w:szCs w:val="20"/>
              </w:rPr>
            </w:pPr>
            <w:r w:rsidRPr="008E5541">
              <w:rPr>
                <w:rFonts w:ascii="Tahoma" w:hAnsi="Tahoma" w:cs="Tahoma"/>
                <w:sz w:val="20"/>
                <w:szCs w:val="20"/>
              </w:rPr>
              <w:t>M/s UCB India Pvt. Ltd.</w:t>
            </w:r>
          </w:p>
        </w:tc>
        <w:tc>
          <w:tcPr>
            <w:tcW w:w="3960" w:type="dxa"/>
          </w:tcPr>
          <w:p w:rsidR="0022412F" w:rsidRPr="008E5541" w:rsidRDefault="0022412F" w:rsidP="00131F95">
            <w:pPr>
              <w:jc w:val="both"/>
              <w:rPr>
                <w:rFonts w:ascii="Tahoma" w:hAnsi="Tahoma" w:cs="Tahoma"/>
                <w:sz w:val="20"/>
                <w:szCs w:val="20"/>
              </w:rPr>
            </w:pPr>
            <w:r w:rsidRPr="008E5541">
              <w:rPr>
                <w:rFonts w:ascii="Tahoma" w:hAnsi="Tahoma" w:cs="Tahoma"/>
                <w:sz w:val="20"/>
                <w:szCs w:val="20"/>
              </w:rPr>
              <w:t>Not manufacturer only tolling</w:t>
            </w:r>
          </w:p>
        </w:tc>
      </w:tr>
      <w:tr w:rsidR="0022412F" w:rsidRPr="008E5541" w:rsidTr="00131F95">
        <w:trPr>
          <w:cantSplit/>
        </w:trPr>
        <w:tc>
          <w:tcPr>
            <w:tcW w:w="828" w:type="dxa"/>
          </w:tcPr>
          <w:p w:rsidR="0022412F" w:rsidRPr="008E5541" w:rsidRDefault="0022412F" w:rsidP="00131F95">
            <w:pPr>
              <w:rPr>
                <w:rFonts w:ascii="Tahoma" w:hAnsi="Tahoma" w:cs="Tahoma"/>
                <w:sz w:val="20"/>
                <w:szCs w:val="20"/>
              </w:rPr>
            </w:pPr>
            <w:r w:rsidRPr="008E5541">
              <w:rPr>
                <w:rFonts w:ascii="Tahoma" w:hAnsi="Tahoma" w:cs="Tahoma"/>
                <w:sz w:val="20"/>
                <w:szCs w:val="20"/>
              </w:rPr>
              <w:t>2/4</w:t>
            </w:r>
          </w:p>
        </w:tc>
        <w:tc>
          <w:tcPr>
            <w:tcW w:w="3420" w:type="dxa"/>
          </w:tcPr>
          <w:p w:rsidR="0022412F" w:rsidRPr="008E5541" w:rsidRDefault="0022412F" w:rsidP="00131F95">
            <w:pPr>
              <w:rPr>
                <w:rFonts w:ascii="Tahoma" w:hAnsi="Tahoma" w:cs="Tahoma"/>
                <w:sz w:val="20"/>
                <w:szCs w:val="20"/>
              </w:rPr>
            </w:pPr>
            <w:r w:rsidRPr="008E5541">
              <w:rPr>
                <w:rFonts w:ascii="Tahoma" w:hAnsi="Tahoma" w:cs="Tahoma"/>
                <w:sz w:val="20"/>
                <w:szCs w:val="20"/>
              </w:rPr>
              <w:t xml:space="preserve">M/s </w:t>
            </w:r>
            <w:proofErr w:type="spellStart"/>
            <w:r w:rsidRPr="008E5541">
              <w:rPr>
                <w:rFonts w:ascii="Tahoma" w:hAnsi="Tahoma" w:cs="Tahoma"/>
                <w:sz w:val="20"/>
                <w:szCs w:val="20"/>
              </w:rPr>
              <w:t>Pharma</w:t>
            </w:r>
            <w:proofErr w:type="spellEnd"/>
            <w:r w:rsidRPr="008E5541">
              <w:rPr>
                <w:rFonts w:ascii="Tahoma" w:hAnsi="Tahoma" w:cs="Tahoma"/>
                <w:sz w:val="20"/>
                <w:szCs w:val="20"/>
              </w:rPr>
              <w:t xml:space="preserve"> Link</w:t>
            </w:r>
          </w:p>
        </w:tc>
        <w:tc>
          <w:tcPr>
            <w:tcW w:w="3960" w:type="dxa"/>
          </w:tcPr>
          <w:p w:rsidR="0022412F" w:rsidRPr="008E5541" w:rsidRDefault="0022412F" w:rsidP="00131F95">
            <w:pPr>
              <w:jc w:val="both"/>
              <w:rPr>
                <w:rFonts w:ascii="Tahoma" w:hAnsi="Tahoma" w:cs="Tahoma"/>
                <w:sz w:val="20"/>
                <w:szCs w:val="20"/>
              </w:rPr>
            </w:pPr>
            <w:r w:rsidRPr="008E5541">
              <w:rPr>
                <w:rFonts w:ascii="Tahoma" w:hAnsi="Tahoma" w:cs="Tahoma"/>
                <w:sz w:val="20"/>
                <w:szCs w:val="20"/>
              </w:rPr>
              <w:t>-Do-</w:t>
            </w:r>
          </w:p>
        </w:tc>
      </w:tr>
      <w:tr w:rsidR="0022412F" w:rsidRPr="008E5541" w:rsidTr="00131F95">
        <w:trPr>
          <w:cantSplit/>
        </w:trPr>
        <w:tc>
          <w:tcPr>
            <w:tcW w:w="828" w:type="dxa"/>
          </w:tcPr>
          <w:p w:rsidR="0022412F" w:rsidRPr="008E5541" w:rsidRDefault="0022412F" w:rsidP="00131F95">
            <w:pPr>
              <w:rPr>
                <w:rFonts w:ascii="Tahoma" w:hAnsi="Tahoma" w:cs="Tahoma"/>
                <w:sz w:val="20"/>
                <w:szCs w:val="20"/>
              </w:rPr>
            </w:pPr>
            <w:r w:rsidRPr="008E5541">
              <w:rPr>
                <w:rFonts w:ascii="Tahoma" w:hAnsi="Tahoma" w:cs="Tahoma"/>
                <w:sz w:val="20"/>
                <w:szCs w:val="20"/>
              </w:rPr>
              <w:lastRenderedPageBreak/>
              <w:t>3/6</w:t>
            </w:r>
          </w:p>
        </w:tc>
        <w:tc>
          <w:tcPr>
            <w:tcW w:w="3420" w:type="dxa"/>
          </w:tcPr>
          <w:p w:rsidR="0022412F" w:rsidRPr="008E5541" w:rsidRDefault="0022412F" w:rsidP="00131F95">
            <w:pPr>
              <w:rPr>
                <w:rFonts w:ascii="Tahoma" w:hAnsi="Tahoma" w:cs="Tahoma"/>
                <w:sz w:val="20"/>
                <w:szCs w:val="20"/>
              </w:rPr>
            </w:pPr>
            <w:r w:rsidRPr="008E5541">
              <w:rPr>
                <w:rFonts w:ascii="Tahoma" w:hAnsi="Tahoma" w:cs="Tahoma"/>
                <w:sz w:val="20"/>
                <w:szCs w:val="20"/>
              </w:rPr>
              <w:t>M/s Micro Lab Ltd.</w:t>
            </w:r>
          </w:p>
        </w:tc>
        <w:tc>
          <w:tcPr>
            <w:tcW w:w="3960" w:type="dxa"/>
          </w:tcPr>
          <w:p w:rsidR="0022412F" w:rsidRPr="008E5541" w:rsidRDefault="0022412F" w:rsidP="00131F95">
            <w:pPr>
              <w:jc w:val="both"/>
              <w:rPr>
                <w:rFonts w:ascii="Tahoma" w:hAnsi="Tahoma" w:cs="Tahoma"/>
                <w:sz w:val="20"/>
                <w:szCs w:val="20"/>
              </w:rPr>
            </w:pPr>
            <w:r w:rsidRPr="008E5541">
              <w:rPr>
                <w:rFonts w:ascii="Tahoma" w:hAnsi="Tahoma" w:cs="Tahoma"/>
                <w:sz w:val="20"/>
                <w:szCs w:val="20"/>
              </w:rPr>
              <w:t xml:space="preserve">The proof in respect of ITC, Balance sheet, Experience of govt. Supply, Quality control facility has not submitted. The firms like others was provided with an opportunity to substantiate  its claims but the representative of the firms reported only after the meeting of the subcommittee was over and the members had dispersed.  </w:t>
            </w:r>
          </w:p>
        </w:tc>
      </w:tr>
      <w:tr w:rsidR="0022412F" w:rsidRPr="008E5541" w:rsidTr="00131F95">
        <w:trPr>
          <w:cantSplit/>
        </w:trPr>
        <w:tc>
          <w:tcPr>
            <w:tcW w:w="828" w:type="dxa"/>
          </w:tcPr>
          <w:p w:rsidR="0022412F" w:rsidRPr="008E5541" w:rsidRDefault="0022412F" w:rsidP="00131F95">
            <w:pPr>
              <w:rPr>
                <w:rFonts w:ascii="Tahoma" w:hAnsi="Tahoma" w:cs="Tahoma"/>
                <w:sz w:val="20"/>
                <w:szCs w:val="20"/>
              </w:rPr>
            </w:pPr>
            <w:r w:rsidRPr="008E5541">
              <w:rPr>
                <w:rFonts w:ascii="Tahoma" w:hAnsi="Tahoma" w:cs="Tahoma"/>
                <w:sz w:val="20"/>
                <w:szCs w:val="20"/>
              </w:rPr>
              <w:t>4/7</w:t>
            </w:r>
          </w:p>
        </w:tc>
        <w:tc>
          <w:tcPr>
            <w:tcW w:w="3420" w:type="dxa"/>
          </w:tcPr>
          <w:p w:rsidR="0022412F" w:rsidRPr="008E5541" w:rsidRDefault="0022412F" w:rsidP="00131F95">
            <w:pPr>
              <w:rPr>
                <w:rFonts w:ascii="Tahoma" w:hAnsi="Tahoma" w:cs="Tahoma"/>
                <w:sz w:val="20"/>
                <w:szCs w:val="20"/>
              </w:rPr>
            </w:pPr>
            <w:r w:rsidRPr="008E5541">
              <w:rPr>
                <w:rFonts w:ascii="Tahoma" w:hAnsi="Tahoma" w:cs="Tahoma"/>
                <w:sz w:val="20"/>
                <w:szCs w:val="20"/>
              </w:rPr>
              <w:t>M/s Full Ford India Ltd.</w:t>
            </w:r>
          </w:p>
        </w:tc>
        <w:tc>
          <w:tcPr>
            <w:tcW w:w="3960" w:type="dxa"/>
          </w:tcPr>
          <w:p w:rsidR="0022412F" w:rsidRPr="008E5541" w:rsidRDefault="0022412F" w:rsidP="00131F95">
            <w:pPr>
              <w:jc w:val="both"/>
              <w:rPr>
                <w:rFonts w:ascii="Tahoma" w:hAnsi="Tahoma" w:cs="Tahoma"/>
                <w:sz w:val="20"/>
                <w:szCs w:val="20"/>
              </w:rPr>
            </w:pPr>
            <w:r w:rsidRPr="008E5541">
              <w:rPr>
                <w:rFonts w:ascii="Tahoma" w:hAnsi="Tahoma" w:cs="Tahoma"/>
                <w:sz w:val="20"/>
                <w:szCs w:val="20"/>
              </w:rPr>
              <w:t>Not a manufacturer but only tolling</w:t>
            </w:r>
          </w:p>
        </w:tc>
      </w:tr>
      <w:tr w:rsidR="0022412F" w:rsidRPr="008E5541" w:rsidTr="00131F95">
        <w:trPr>
          <w:cantSplit/>
        </w:trPr>
        <w:tc>
          <w:tcPr>
            <w:tcW w:w="828" w:type="dxa"/>
          </w:tcPr>
          <w:p w:rsidR="0022412F" w:rsidRPr="008E5541" w:rsidRDefault="0022412F" w:rsidP="00131F95">
            <w:pPr>
              <w:rPr>
                <w:rFonts w:ascii="Tahoma" w:hAnsi="Tahoma" w:cs="Tahoma"/>
                <w:sz w:val="20"/>
                <w:szCs w:val="20"/>
              </w:rPr>
            </w:pPr>
            <w:r w:rsidRPr="008E5541">
              <w:rPr>
                <w:rFonts w:ascii="Tahoma" w:hAnsi="Tahoma" w:cs="Tahoma"/>
                <w:sz w:val="20"/>
                <w:szCs w:val="20"/>
              </w:rPr>
              <w:t>5/11</w:t>
            </w:r>
          </w:p>
        </w:tc>
        <w:tc>
          <w:tcPr>
            <w:tcW w:w="3420" w:type="dxa"/>
          </w:tcPr>
          <w:p w:rsidR="0022412F" w:rsidRPr="008E5541" w:rsidRDefault="0022412F" w:rsidP="00131F95">
            <w:pPr>
              <w:rPr>
                <w:rFonts w:ascii="Tahoma" w:hAnsi="Tahoma" w:cs="Tahoma"/>
                <w:sz w:val="20"/>
                <w:szCs w:val="20"/>
              </w:rPr>
            </w:pPr>
            <w:r w:rsidRPr="008E5541">
              <w:rPr>
                <w:rFonts w:ascii="Tahoma" w:hAnsi="Tahoma" w:cs="Tahoma"/>
                <w:sz w:val="20"/>
                <w:szCs w:val="20"/>
              </w:rPr>
              <w:t>M/s Denis Chemicals Lab Ltd.</w:t>
            </w:r>
          </w:p>
        </w:tc>
        <w:tc>
          <w:tcPr>
            <w:tcW w:w="3960" w:type="dxa"/>
          </w:tcPr>
          <w:p w:rsidR="0022412F" w:rsidRPr="008E5541" w:rsidRDefault="0022412F" w:rsidP="00131F95">
            <w:pPr>
              <w:jc w:val="both"/>
              <w:rPr>
                <w:rFonts w:ascii="Tahoma" w:hAnsi="Tahoma" w:cs="Tahoma"/>
                <w:sz w:val="20"/>
                <w:szCs w:val="20"/>
              </w:rPr>
            </w:pPr>
            <w:proofErr w:type="spellStart"/>
            <w:r w:rsidRPr="008E5541">
              <w:rPr>
                <w:rFonts w:ascii="Tahoma" w:hAnsi="Tahoma" w:cs="Tahoma"/>
                <w:sz w:val="20"/>
                <w:szCs w:val="20"/>
              </w:rPr>
              <w:t>Turn over</w:t>
            </w:r>
            <w:proofErr w:type="spellEnd"/>
            <w:r w:rsidRPr="008E5541">
              <w:rPr>
                <w:rFonts w:ascii="Tahoma" w:hAnsi="Tahoma" w:cs="Tahoma"/>
                <w:sz w:val="20"/>
                <w:szCs w:val="20"/>
              </w:rPr>
              <w:t xml:space="preserve"> is less then Rs. 35 </w:t>
            </w:r>
            <w:proofErr w:type="spellStart"/>
            <w:r w:rsidRPr="008E5541">
              <w:rPr>
                <w:rFonts w:ascii="Tahoma" w:hAnsi="Tahoma" w:cs="Tahoma"/>
                <w:sz w:val="20"/>
                <w:szCs w:val="20"/>
              </w:rPr>
              <w:t>Crore</w:t>
            </w:r>
            <w:proofErr w:type="spellEnd"/>
            <w:r w:rsidRPr="008E5541">
              <w:rPr>
                <w:rFonts w:ascii="Tahoma" w:hAnsi="Tahoma" w:cs="Tahoma"/>
                <w:sz w:val="20"/>
                <w:szCs w:val="20"/>
              </w:rPr>
              <w:t xml:space="preserve"> per annum </w:t>
            </w:r>
          </w:p>
        </w:tc>
      </w:tr>
      <w:tr w:rsidR="0022412F" w:rsidRPr="008E5541" w:rsidTr="00131F95">
        <w:trPr>
          <w:cantSplit/>
        </w:trPr>
        <w:tc>
          <w:tcPr>
            <w:tcW w:w="828" w:type="dxa"/>
          </w:tcPr>
          <w:p w:rsidR="0022412F" w:rsidRPr="008E5541" w:rsidRDefault="0022412F" w:rsidP="00131F95">
            <w:pPr>
              <w:rPr>
                <w:rFonts w:ascii="Tahoma" w:hAnsi="Tahoma" w:cs="Tahoma"/>
                <w:sz w:val="20"/>
                <w:szCs w:val="20"/>
              </w:rPr>
            </w:pPr>
            <w:r w:rsidRPr="008E5541">
              <w:rPr>
                <w:rFonts w:ascii="Tahoma" w:hAnsi="Tahoma" w:cs="Tahoma"/>
                <w:sz w:val="20"/>
                <w:szCs w:val="20"/>
              </w:rPr>
              <w:t>6/23</w:t>
            </w:r>
          </w:p>
        </w:tc>
        <w:tc>
          <w:tcPr>
            <w:tcW w:w="3420" w:type="dxa"/>
          </w:tcPr>
          <w:p w:rsidR="0022412F" w:rsidRPr="008E5541" w:rsidRDefault="0022412F" w:rsidP="00131F95">
            <w:pPr>
              <w:rPr>
                <w:rFonts w:ascii="Tahoma" w:hAnsi="Tahoma" w:cs="Tahoma"/>
                <w:sz w:val="20"/>
                <w:szCs w:val="20"/>
              </w:rPr>
            </w:pPr>
            <w:r w:rsidRPr="008E5541">
              <w:rPr>
                <w:rFonts w:ascii="Tahoma" w:hAnsi="Tahoma" w:cs="Tahoma"/>
                <w:sz w:val="20"/>
                <w:szCs w:val="20"/>
              </w:rPr>
              <w:t>M/s United Biotech</w:t>
            </w:r>
          </w:p>
        </w:tc>
        <w:tc>
          <w:tcPr>
            <w:tcW w:w="3960" w:type="dxa"/>
          </w:tcPr>
          <w:p w:rsidR="0022412F" w:rsidRPr="008E5541" w:rsidRDefault="0022412F" w:rsidP="00131F95">
            <w:pPr>
              <w:jc w:val="both"/>
              <w:rPr>
                <w:rFonts w:ascii="Tahoma" w:hAnsi="Tahoma" w:cs="Tahoma"/>
                <w:sz w:val="20"/>
                <w:szCs w:val="20"/>
              </w:rPr>
            </w:pPr>
            <w:r w:rsidRPr="008E5541">
              <w:rPr>
                <w:rFonts w:ascii="Tahoma" w:hAnsi="Tahoma" w:cs="Tahoma"/>
                <w:sz w:val="20"/>
                <w:szCs w:val="20"/>
              </w:rPr>
              <w:t xml:space="preserve">Lacks in 10 years mandatory experience in manufacturing. Started manufacturing only in 2006 </w:t>
            </w:r>
          </w:p>
        </w:tc>
      </w:tr>
      <w:tr w:rsidR="0022412F" w:rsidRPr="008E5541" w:rsidTr="00131F95">
        <w:trPr>
          <w:cantSplit/>
        </w:trPr>
        <w:tc>
          <w:tcPr>
            <w:tcW w:w="828" w:type="dxa"/>
          </w:tcPr>
          <w:p w:rsidR="0022412F" w:rsidRPr="008E5541" w:rsidRDefault="0022412F" w:rsidP="00131F95">
            <w:pPr>
              <w:rPr>
                <w:rFonts w:ascii="Tahoma" w:hAnsi="Tahoma" w:cs="Tahoma"/>
                <w:sz w:val="20"/>
                <w:szCs w:val="20"/>
              </w:rPr>
            </w:pPr>
            <w:r w:rsidRPr="008E5541">
              <w:rPr>
                <w:rFonts w:ascii="Tahoma" w:hAnsi="Tahoma" w:cs="Tahoma"/>
                <w:sz w:val="20"/>
                <w:szCs w:val="20"/>
              </w:rPr>
              <w:t>7/25</w:t>
            </w:r>
          </w:p>
        </w:tc>
        <w:tc>
          <w:tcPr>
            <w:tcW w:w="3420" w:type="dxa"/>
          </w:tcPr>
          <w:p w:rsidR="0022412F" w:rsidRPr="008E5541" w:rsidRDefault="0022412F" w:rsidP="00131F95">
            <w:pPr>
              <w:rPr>
                <w:rFonts w:ascii="Tahoma" w:hAnsi="Tahoma" w:cs="Tahoma"/>
                <w:sz w:val="20"/>
                <w:szCs w:val="20"/>
              </w:rPr>
            </w:pPr>
            <w:r w:rsidRPr="008E5541">
              <w:rPr>
                <w:rFonts w:ascii="Tahoma" w:hAnsi="Tahoma" w:cs="Tahoma"/>
                <w:sz w:val="20"/>
                <w:szCs w:val="20"/>
              </w:rPr>
              <w:t>M/s Concept Pharmaceuticals</w:t>
            </w:r>
          </w:p>
        </w:tc>
        <w:tc>
          <w:tcPr>
            <w:tcW w:w="3960" w:type="dxa"/>
          </w:tcPr>
          <w:p w:rsidR="0022412F" w:rsidRPr="008E5541" w:rsidRDefault="0022412F" w:rsidP="00131F95">
            <w:pPr>
              <w:jc w:val="both"/>
              <w:rPr>
                <w:rFonts w:ascii="Tahoma" w:hAnsi="Tahoma" w:cs="Tahoma"/>
                <w:sz w:val="20"/>
                <w:szCs w:val="20"/>
              </w:rPr>
            </w:pPr>
            <w:r w:rsidRPr="008E5541">
              <w:rPr>
                <w:rFonts w:ascii="Tahoma" w:hAnsi="Tahoma" w:cs="Tahoma"/>
                <w:sz w:val="20"/>
                <w:szCs w:val="20"/>
              </w:rPr>
              <w:t xml:space="preserve">As per our records the company is a habitual defaulter in completing supplies in time. Also seeks frequent </w:t>
            </w:r>
            <w:proofErr w:type="spellStart"/>
            <w:r w:rsidRPr="008E5541">
              <w:rPr>
                <w:rFonts w:ascii="Tahoma" w:hAnsi="Tahoma" w:cs="Tahoma"/>
                <w:sz w:val="20"/>
                <w:szCs w:val="20"/>
              </w:rPr>
              <w:t>canceling</w:t>
            </w:r>
            <w:proofErr w:type="spellEnd"/>
            <w:r w:rsidRPr="008E5541">
              <w:rPr>
                <w:rFonts w:ascii="Tahoma" w:hAnsi="Tahoma" w:cs="Tahoma"/>
                <w:sz w:val="20"/>
                <w:szCs w:val="20"/>
              </w:rPr>
              <w:t xml:space="preserve"> of orders on lame excuses. </w:t>
            </w:r>
          </w:p>
        </w:tc>
      </w:tr>
      <w:tr w:rsidR="0022412F" w:rsidRPr="008E5541" w:rsidTr="00131F95">
        <w:trPr>
          <w:cantSplit/>
        </w:trPr>
        <w:tc>
          <w:tcPr>
            <w:tcW w:w="828" w:type="dxa"/>
          </w:tcPr>
          <w:p w:rsidR="0022412F" w:rsidRPr="008E5541" w:rsidRDefault="0022412F" w:rsidP="00131F95">
            <w:pPr>
              <w:rPr>
                <w:rFonts w:ascii="Tahoma" w:hAnsi="Tahoma" w:cs="Tahoma"/>
                <w:sz w:val="20"/>
                <w:szCs w:val="20"/>
              </w:rPr>
            </w:pPr>
            <w:r w:rsidRPr="008E5541">
              <w:rPr>
                <w:rFonts w:ascii="Tahoma" w:hAnsi="Tahoma" w:cs="Tahoma"/>
                <w:sz w:val="20"/>
                <w:szCs w:val="20"/>
              </w:rPr>
              <w:t>8/26</w:t>
            </w:r>
          </w:p>
        </w:tc>
        <w:tc>
          <w:tcPr>
            <w:tcW w:w="3420" w:type="dxa"/>
          </w:tcPr>
          <w:p w:rsidR="0022412F" w:rsidRPr="008E5541" w:rsidRDefault="0022412F" w:rsidP="00131F95">
            <w:pPr>
              <w:rPr>
                <w:rFonts w:ascii="Tahoma" w:hAnsi="Tahoma" w:cs="Tahoma"/>
                <w:sz w:val="20"/>
                <w:szCs w:val="20"/>
              </w:rPr>
            </w:pPr>
            <w:r w:rsidRPr="008E5541">
              <w:rPr>
                <w:rFonts w:ascii="Tahoma" w:hAnsi="Tahoma" w:cs="Tahoma"/>
                <w:sz w:val="20"/>
                <w:szCs w:val="20"/>
              </w:rPr>
              <w:t xml:space="preserve">M/s </w:t>
            </w:r>
            <w:proofErr w:type="spellStart"/>
            <w:r w:rsidRPr="008E5541">
              <w:rPr>
                <w:rFonts w:ascii="Tahoma" w:hAnsi="Tahoma" w:cs="Tahoma"/>
                <w:sz w:val="20"/>
                <w:szCs w:val="20"/>
              </w:rPr>
              <w:t>Rhyddburg</w:t>
            </w:r>
            <w:proofErr w:type="spellEnd"/>
            <w:r w:rsidRPr="008E5541">
              <w:rPr>
                <w:rFonts w:ascii="Tahoma" w:hAnsi="Tahoma" w:cs="Tahoma"/>
                <w:sz w:val="20"/>
                <w:szCs w:val="20"/>
              </w:rPr>
              <w:t xml:space="preserve"> Pharmaceuticals</w:t>
            </w:r>
          </w:p>
        </w:tc>
        <w:tc>
          <w:tcPr>
            <w:tcW w:w="3960" w:type="dxa"/>
          </w:tcPr>
          <w:p w:rsidR="0022412F" w:rsidRPr="008E5541" w:rsidRDefault="0022412F" w:rsidP="00131F95">
            <w:pPr>
              <w:jc w:val="both"/>
              <w:rPr>
                <w:rFonts w:ascii="Tahoma" w:hAnsi="Tahoma" w:cs="Tahoma"/>
                <w:sz w:val="20"/>
                <w:szCs w:val="20"/>
              </w:rPr>
            </w:pPr>
            <w:r w:rsidRPr="008E5541">
              <w:rPr>
                <w:rFonts w:ascii="Tahoma" w:hAnsi="Tahoma" w:cs="Tahoma"/>
                <w:sz w:val="20"/>
                <w:szCs w:val="20"/>
              </w:rPr>
              <w:t>Has been debarred this time because of a failure of a drugs sample in test checking.</w:t>
            </w:r>
          </w:p>
        </w:tc>
      </w:tr>
      <w:tr w:rsidR="0022412F" w:rsidRPr="008E5541" w:rsidTr="00131F95">
        <w:trPr>
          <w:cantSplit/>
        </w:trPr>
        <w:tc>
          <w:tcPr>
            <w:tcW w:w="828" w:type="dxa"/>
          </w:tcPr>
          <w:p w:rsidR="0022412F" w:rsidRPr="008E5541" w:rsidRDefault="0022412F" w:rsidP="00131F95">
            <w:pPr>
              <w:rPr>
                <w:rFonts w:ascii="Tahoma" w:hAnsi="Tahoma" w:cs="Tahoma"/>
                <w:sz w:val="20"/>
                <w:szCs w:val="20"/>
              </w:rPr>
            </w:pPr>
            <w:r w:rsidRPr="008E5541">
              <w:rPr>
                <w:rFonts w:ascii="Tahoma" w:hAnsi="Tahoma" w:cs="Tahoma"/>
                <w:sz w:val="20"/>
                <w:szCs w:val="20"/>
              </w:rPr>
              <w:t>9/27</w:t>
            </w:r>
          </w:p>
        </w:tc>
        <w:tc>
          <w:tcPr>
            <w:tcW w:w="3420" w:type="dxa"/>
          </w:tcPr>
          <w:p w:rsidR="0022412F" w:rsidRPr="008E5541" w:rsidRDefault="0022412F" w:rsidP="00131F95">
            <w:pPr>
              <w:rPr>
                <w:rFonts w:ascii="Tahoma" w:hAnsi="Tahoma" w:cs="Tahoma"/>
                <w:sz w:val="20"/>
                <w:szCs w:val="20"/>
              </w:rPr>
            </w:pPr>
            <w:r w:rsidRPr="008E5541">
              <w:rPr>
                <w:rFonts w:ascii="Tahoma" w:hAnsi="Tahoma" w:cs="Tahoma"/>
                <w:sz w:val="20"/>
                <w:szCs w:val="20"/>
              </w:rPr>
              <w:t xml:space="preserve">M/s </w:t>
            </w:r>
            <w:proofErr w:type="spellStart"/>
            <w:r w:rsidRPr="008E5541">
              <w:rPr>
                <w:rFonts w:ascii="Tahoma" w:hAnsi="Tahoma" w:cs="Tahoma"/>
                <w:sz w:val="20"/>
                <w:szCs w:val="20"/>
              </w:rPr>
              <w:t>Medlay</w:t>
            </w:r>
            <w:proofErr w:type="spellEnd"/>
            <w:r w:rsidRPr="008E5541">
              <w:rPr>
                <w:rFonts w:ascii="Tahoma" w:hAnsi="Tahoma" w:cs="Tahoma"/>
                <w:sz w:val="20"/>
                <w:szCs w:val="20"/>
              </w:rPr>
              <w:t xml:space="preserve"> Pharmaceuticals</w:t>
            </w:r>
          </w:p>
        </w:tc>
        <w:tc>
          <w:tcPr>
            <w:tcW w:w="3960" w:type="dxa"/>
          </w:tcPr>
          <w:p w:rsidR="0022412F" w:rsidRPr="008E5541" w:rsidRDefault="0022412F" w:rsidP="00131F95">
            <w:pPr>
              <w:jc w:val="both"/>
              <w:rPr>
                <w:rFonts w:ascii="Tahoma" w:hAnsi="Tahoma" w:cs="Tahoma"/>
                <w:sz w:val="20"/>
                <w:szCs w:val="20"/>
              </w:rPr>
            </w:pPr>
            <w:r w:rsidRPr="008E5541">
              <w:rPr>
                <w:rFonts w:ascii="Tahoma" w:hAnsi="Tahoma" w:cs="Tahoma"/>
                <w:sz w:val="20"/>
                <w:szCs w:val="20"/>
              </w:rPr>
              <w:t xml:space="preserve">Not </w:t>
            </w:r>
            <w:proofErr w:type="spellStart"/>
            <w:r w:rsidRPr="008E5541">
              <w:rPr>
                <w:rFonts w:ascii="Tahoma" w:hAnsi="Tahoma" w:cs="Tahoma"/>
                <w:sz w:val="20"/>
                <w:szCs w:val="20"/>
              </w:rPr>
              <w:t>fulfill</w:t>
            </w:r>
            <w:proofErr w:type="spellEnd"/>
            <w:r w:rsidRPr="008E5541">
              <w:rPr>
                <w:rFonts w:ascii="Tahoma" w:hAnsi="Tahoma" w:cs="Tahoma"/>
                <w:sz w:val="20"/>
                <w:szCs w:val="20"/>
              </w:rPr>
              <w:t xml:space="preserve"> the criteria of manufacturing for last 10 years</w:t>
            </w:r>
          </w:p>
        </w:tc>
      </w:tr>
      <w:tr w:rsidR="0022412F" w:rsidRPr="008E5541" w:rsidTr="00131F95">
        <w:trPr>
          <w:cantSplit/>
        </w:trPr>
        <w:tc>
          <w:tcPr>
            <w:tcW w:w="828" w:type="dxa"/>
          </w:tcPr>
          <w:p w:rsidR="0022412F" w:rsidRPr="008E5541" w:rsidRDefault="0022412F" w:rsidP="00131F95">
            <w:pPr>
              <w:rPr>
                <w:rFonts w:ascii="Tahoma" w:hAnsi="Tahoma" w:cs="Tahoma"/>
                <w:sz w:val="20"/>
                <w:szCs w:val="20"/>
              </w:rPr>
            </w:pPr>
            <w:r w:rsidRPr="008E5541">
              <w:rPr>
                <w:rFonts w:ascii="Tahoma" w:hAnsi="Tahoma" w:cs="Tahoma"/>
                <w:sz w:val="20"/>
                <w:szCs w:val="20"/>
              </w:rPr>
              <w:t>10/29</w:t>
            </w:r>
          </w:p>
        </w:tc>
        <w:tc>
          <w:tcPr>
            <w:tcW w:w="3420" w:type="dxa"/>
          </w:tcPr>
          <w:p w:rsidR="0022412F" w:rsidRPr="008E5541" w:rsidRDefault="0022412F" w:rsidP="00131F95">
            <w:pPr>
              <w:rPr>
                <w:rFonts w:ascii="Tahoma" w:hAnsi="Tahoma" w:cs="Tahoma"/>
                <w:sz w:val="20"/>
                <w:szCs w:val="20"/>
              </w:rPr>
            </w:pPr>
            <w:r w:rsidRPr="008E5541">
              <w:rPr>
                <w:rFonts w:ascii="Tahoma" w:hAnsi="Tahoma" w:cs="Tahoma"/>
                <w:sz w:val="20"/>
                <w:szCs w:val="20"/>
              </w:rPr>
              <w:t>M/s Eli- Lily</w:t>
            </w:r>
          </w:p>
        </w:tc>
        <w:tc>
          <w:tcPr>
            <w:tcW w:w="3960" w:type="dxa"/>
          </w:tcPr>
          <w:p w:rsidR="0022412F" w:rsidRPr="008E5541" w:rsidRDefault="0022412F" w:rsidP="00131F95">
            <w:pPr>
              <w:jc w:val="both"/>
              <w:rPr>
                <w:rFonts w:ascii="Tahoma" w:hAnsi="Tahoma" w:cs="Tahoma"/>
                <w:sz w:val="20"/>
                <w:szCs w:val="20"/>
              </w:rPr>
            </w:pPr>
            <w:r w:rsidRPr="008E5541">
              <w:rPr>
                <w:rFonts w:ascii="Tahoma" w:hAnsi="Tahoma" w:cs="Tahoma"/>
                <w:sz w:val="20"/>
                <w:szCs w:val="20"/>
              </w:rPr>
              <w:t>Tolling only.</w:t>
            </w:r>
          </w:p>
        </w:tc>
      </w:tr>
      <w:tr w:rsidR="0022412F" w:rsidRPr="008E5541" w:rsidTr="00131F95">
        <w:trPr>
          <w:cantSplit/>
        </w:trPr>
        <w:tc>
          <w:tcPr>
            <w:tcW w:w="828" w:type="dxa"/>
          </w:tcPr>
          <w:p w:rsidR="0022412F" w:rsidRPr="008E5541" w:rsidRDefault="0022412F" w:rsidP="00131F95">
            <w:pPr>
              <w:rPr>
                <w:rFonts w:ascii="Tahoma" w:hAnsi="Tahoma" w:cs="Tahoma"/>
                <w:sz w:val="20"/>
                <w:szCs w:val="20"/>
              </w:rPr>
            </w:pPr>
            <w:r w:rsidRPr="008E5541">
              <w:rPr>
                <w:rFonts w:ascii="Tahoma" w:hAnsi="Tahoma" w:cs="Tahoma"/>
                <w:sz w:val="20"/>
                <w:szCs w:val="20"/>
              </w:rPr>
              <w:t>11/47</w:t>
            </w:r>
          </w:p>
        </w:tc>
        <w:tc>
          <w:tcPr>
            <w:tcW w:w="3420" w:type="dxa"/>
          </w:tcPr>
          <w:p w:rsidR="0022412F" w:rsidRPr="008E5541" w:rsidRDefault="0022412F" w:rsidP="00131F95">
            <w:pPr>
              <w:rPr>
                <w:rFonts w:ascii="Tahoma" w:hAnsi="Tahoma" w:cs="Tahoma"/>
                <w:sz w:val="20"/>
                <w:szCs w:val="20"/>
              </w:rPr>
            </w:pPr>
            <w:proofErr w:type="spellStart"/>
            <w:r w:rsidRPr="008E5541">
              <w:rPr>
                <w:rFonts w:ascii="Tahoma" w:hAnsi="Tahoma" w:cs="Tahoma"/>
                <w:sz w:val="20"/>
                <w:szCs w:val="20"/>
              </w:rPr>
              <w:t>Emcure</w:t>
            </w:r>
            <w:proofErr w:type="spellEnd"/>
            <w:r w:rsidRPr="008E5541">
              <w:rPr>
                <w:rFonts w:ascii="Tahoma" w:hAnsi="Tahoma" w:cs="Tahoma"/>
                <w:sz w:val="20"/>
                <w:szCs w:val="20"/>
              </w:rPr>
              <w:t xml:space="preserve"> Pharmaceuticals</w:t>
            </w:r>
          </w:p>
        </w:tc>
        <w:tc>
          <w:tcPr>
            <w:tcW w:w="3960" w:type="dxa"/>
          </w:tcPr>
          <w:p w:rsidR="0022412F" w:rsidRPr="008E5541" w:rsidRDefault="0022412F" w:rsidP="00131F95">
            <w:pPr>
              <w:jc w:val="both"/>
              <w:rPr>
                <w:rFonts w:ascii="Tahoma" w:hAnsi="Tahoma" w:cs="Tahoma"/>
                <w:sz w:val="20"/>
                <w:szCs w:val="20"/>
              </w:rPr>
            </w:pPr>
            <w:r w:rsidRPr="008E5541">
              <w:rPr>
                <w:rFonts w:ascii="Tahoma" w:hAnsi="Tahoma" w:cs="Tahoma"/>
                <w:sz w:val="20"/>
                <w:szCs w:val="20"/>
              </w:rPr>
              <w:t xml:space="preserve">Lacks in mandatory 10 years manufacturing experience.   </w:t>
            </w:r>
          </w:p>
        </w:tc>
      </w:tr>
      <w:tr w:rsidR="0022412F" w:rsidRPr="008E5541" w:rsidTr="00131F95">
        <w:trPr>
          <w:cantSplit/>
        </w:trPr>
        <w:tc>
          <w:tcPr>
            <w:tcW w:w="828" w:type="dxa"/>
          </w:tcPr>
          <w:p w:rsidR="0022412F" w:rsidRPr="008E5541" w:rsidRDefault="0022412F" w:rsidP="00131F95">
            <w:pPr>
              <w:rPr>
                <w:rFonts w:ascii="Tahoma" w:hAnsi="Tahoma" w:cs="Tahoma"/>
                <w:sz w:val="20"/>
                <w:szCs w:val="20"/>
              </w:rPr>
            </w:pPr>
            <w:r w:rsidRPr="008E5541">
              <w:rPr>
                <w:rFonts w:ascii="Tahoma" w:hAnsi="Tahoma" w:cs="Tahoma"/>
                <w:sz w:val="20"/>
                <w:szCs w:val="20"/>
              </w:rPr>
              <w:t>12/48</w:t>
            </w:r>
          </w:p>
        </w:tc>
        <w:tc>
          <w:tcPr>
            <w:tcW w:w="3420" w:type="dxa"/>
          </w:tcPr>
          <w:p w:rsidR="0022412F" w:rsidRPr="008E5541" w:rsidRDefault="0022412F" w:rsidP="00131F95">
            <w:pPr>
              <w:rPr>
                <w:rFonts w:ascii="Tahoma" w:hAnsi="Tahoma" w:cs="Tahoma"/>
                <w:sz w:val="20"/>
                <w:szCs w:val="20"/>
              </w:rPr>
            </w:pPr>
            <w:r w:rsidRPr="008E5541">
              <w:rPr>
                <w:rFonts w:ascii="Tahoma" w:hAnsi="Tahoma" w:cs="Tahoma"/>
                <w:sz w:val="20"/>
                <w:szCs w:val="20"/>
              </w:rPr>
              <w:t xml:space="preserve">M/s </w:t>
            </w:r>
            <w:proofErr w:type="spellStart"/>
            <w:r w:rsidRPr="008E5541">
              <w:rPr>
                <w:rFonts w:ascii="Tahoma" w:hAnsi="Tahoma" w:cs="Tahoma"/>
                <w:sz w:val="20"/>
                <w:szCs w:val="20"/>
              </w:rPr>
              <w:t>Furrts</w:t>
            </w:r>
            <w:proofErr w:type="spellEnd"/>
            <w:r w:rsidRPr="008E5541">
              <w:rPr>
                <w:rFonts w:ascii="Tahoma" w:hAnsi="Tahoma" w:cs="Tahoma"/>
                <w:sz w:val="20"/>
                <w:szCs w:val="20"/>
              </w:rPr>
              <w:t xml:space="preserve"> India Laboratories</w:t>
            </w:r>
          </w:p>
        </w:tc>
        <w:tc>
          <w:tcPr>
            <w:tcW w:w="3960" w:type="dxa"/>
          </w:tcPr>
          <w:p w:rsidR="0022412F" w:rsidRPr="008E5541" w:rsidRDefault="0022412F" w:rsidP="00131F95">
            <w:pPr>
              <w:jc w:val="both"/>
              <w:rPr>
                <w:rFonts w:ascii="Tahoma" w:hAnsi="Tahoma" w:cs="Tahoma"/>
                <w:sz w:val="20"/>
                <w:szCs w:val="20"/>
              </w:rPr>
            </w:pPr>
            <w:r w:rsidRPr="008E5541">
              <w:rPr>
                <w:rFonts w:ascii="Tahoma" w:hAnsi="Tahoma" w:cs="Tahoma"/>
                <w:sz w:val="20"/>
                <w:szCs w:val="20"/>
              </w:rPr>
              <w:t>Neither documentary proof in respect of ITCC and 3 years experience in Govt. supply enclosed nor any representative attended the meeting despite written request.</w:t>
            </w:r>
          </w:p>
        </w:tc>
      </w:tr>
      <w:tr w:rsidR="0022412F" w:rsidRPr="008E5541" w:rsidTr="00131F95">
        <w:trPr>
          <w:cantSplit/>
        </w:trPr>
        <w:tc>
          <w:tcPr>
            <w:tcW w:w="828" w:type="dxa"/>
          </w:tcPr>
          <w:p w:rsidR="0022412F" w:rsidRPr="008E5541" w:rsidRDefault="0022412F" w:rsidP="00131F95">
            <w:pPr>
              <w:rPr>
                <w:rFonts w:ascii="Tahoma" w:hAnsi="Tahoma" w:cs="Tahoma"/>
                <w:sz w:val="20"/>
                <w:szCs w:val="20"/>
              </w:rPr>
            </w:pPr>
            <w:r w:rsidRPr="008E5541">
              <w:rPr>
                <w:rFonts w:ascii="Tahoma" w:hAnsi="Tahoma" w:cs="Tahoma"/>
                <w:sz w:val="20"/>
                <w:szCs w:val="20"/>
              </w:rPr>
              <w:t>13/49</w:t>
            </w:r>
          </w:p>
        </w:tc>
        <w:tc>
          <w:tcPr>
            <w:tcW w:w="3420" w:type="dxa"/>
          </w:tcPr>
          <w:p w:rsidR="0022412F" w:rsidRPr="008E5541" w:rsidRDefault="0022412F" w:rsidP="00131F95">
            <w:pPr>
              <w:rPr>
                <w:rFonts w:ascii="Tahoma" w:hAnsi="Tahoma" w:cs="Tahoma"/>
                <w:sz w:val="20"/>
                <w:szCs w:val="20"/>
              </w:rPr>
            </w:pPr>
            <w:r w:rsidRPr="008E5541">
              <w:rPr>
                <w:rFonts w:ascii="Tahoma" w:hAnsi="Tahoma" w:cs="Tahoma"/>
                <w:sz w:val="20"/>
                <w:szCs w:val="20"/>
              </w:rPr>
              <w:t xml:space="preserve">M/s </w:t>
            </w:r>
            <w:proofErr w:type="spellStart"/>
            <w:r w:rsidRPr="008E5541">
              <w:rPr>
                <w:rFonts w:ascii="Tahoma" w:hAnsi="Tahoma" w:cs="Tahoma"/>
                <w:sz w:val="20"/>
                <w:szCs w:val="20"/>
              </w:rPr>
              <w:t>Systopic</w:t>
            </w:r>
            <w:proofErr w:type="spellEnd"/>
            <w:r w:rsidRPr="008E5541">
              <w:rPr>
                <w:rFonts w:ascii="Tahoma" w:hAnsi="Tahoma" w:cs="Tahoma"/>
                <w:sz w:val="20"/>
                <w:szCs w:val="20"/>
              </w:rPr>
              <w:t xml:space="preserve"> Laboratories</w:t>
            </w:r>
          </w:p>
        </w:tc>
        <w:tc>
          <w:tcPr>
            <w:tcW w:w="3960" w:type="dxa"/>
          </w:tcPr>
          <w:p w:rsidR="0022412F" w:rsidRPr="008E5541" w:rsidRDefault="0022412F" w:rsidP="00131F95">
            <w:pPr>
              <w:jc w:val="both"/>
              <w:rPr>
                <w:rFonts w:ascii="Tahoma" w:hAnsi="Tahoma" w:cs="Tahoma"/>
                <w:sz w:val="20"/>
                <w:szCs w:val="20"/>
              </w:rPr>
            </w:pPr>
            <w:r w:rsidRPr="008E5541">
              <w:rPr>
                <w:rFonts w:ascii="Tahoma" w:hAnsi="Tahoma" w:cs="Tahoma"/>
                <w:sz w:val="20"/>
                <w:szCs w:val="20"/>
              </w:rPr>
              <w:t>Tolling only</w:t>
            </w:r>
          </w:p>
        </w:tc>
      </w:tr>
      <w:tr w:rsidR="0022412F" w:rsidRPr="008E5541" w:rsidTr="00131F95">
        <w:trPr>
          <w:cantSplit/>
        </w:trPr>
        <w:tc>
          <w:tcPr>
            <w:tcW w:w="828" w:type="dxa"/>
          </w:tcPr>
          <w:p w:rsidR="0022412F" w:rsidRPr="008E5541" w:rsidRDefault="0022412F" w:rsidP="00131F95">
            <w:pPr>
              <w:rPr>
                <w:rFonts w:ascii="Tahoma" w:hAnsi="Tahoma" w:cs="Tahoma"/>
                <w:sz w:val="20"/>
                <w:szCs w:val="20"/>
              </w:rPr>
            </w:pPr>
            <w:r w:rsidRPr="008E5541">
              <w:rPr>
                <w:rFonts w:ascii="Tahoma" w:hAnsi="Tahoma" w:cs="Tahoma"/>
                <w:sz w:val="20"/>
                <w:szCs w:val="20"/>
              </w:rPr>
              <w:t>14/50</w:t>
            </w:r>
          </w:p>
        </w:tc>
        <w:tc>
          <w:tcPr>
            <w:tcW w:w="3420" w:type="dxa"/>
          </w:tcPr>
          <w:p w:rsidR="0022412F" w:rsidRPr="008E5541" w:rsidRDefault="0022412F" w:rsidP="00131F95">
            <w:pPr>
              <w:rPr>
                <w:rFonts w:ascii="Tahoma" w:hAnsi="Tahoma" w:cs="Tahoma"/>
                <w:sz w:val="20"/>
                <w:szCs w:val="20"/>
              </w:rPr>
            </w:pPr>
            <w:r w:rsidRPr="008E5541">
              <w:rPr>
                <w:rFonts w:ascii="Tahoma" w:hAnsi="Tahoma" w:cs="Tahoma"/>
                <w:sz w:val="20"/>
                <w:szCs w:val="20"/>
              </w:rPr>
              <w:t xml:space="preserve">M/s </w:t>
            </w:r>
            <w:proofErr w:type="spellStart"/>
            <w:r w:rsidRPr="008E5541">
              <w:rPr>
                <w:rFonts w:ascii="Tahoma" w:hAnsi="Tahoma" w:cs="Tahoma"/>
                <w:sz w:val="20"/>
                <w:szCs w:val="20"/>
              </w:rPr>
              <w:t>Tuksal</w:t>
            </w:r>
            <w:proofErr w:type="spellEnd"/>
          </w:p>
        </w:tc>
        <w:tc>
          <w:tcPr>
            <w:tcW w:w="3960" w:type="dxa"/>
          </w:tcPr>
          <w:p w:rsidR="0022412F" w:rsidRPr="008E5541" w:rsidRDefault="0022412F" w:rsidP="00131F95">
            <w:pPr>
              <w:jc w:val="both"/>
              <w:rPr>
                <w:rFonts w:ascii="Tahoma" w:hAnsi="Tahoma" w:cs="Tahoma"/>
                <w:sz w:val="20"/>
                <w:szCs w:val="20"/>
              </w:rPr>
            </w:pPr>
            <w:r w:rsidRPr="008E5541">
              <w:rPr>
                <w:rFonts w:ascii="Tahoma" w:hAnsi="Tahoma" w:cs="Tahoma"/>
                <w:sz w:val="20"/>
                <w:szCs w:val="20"/>
              </w:rPr>
              <w:t>Tolling only</w:t>
            </w:r>
          </w:p>
        </w:tc>
      </w:tr>
      <w:tr w:rsidR="0022412F" w:rsidRPr="008E5541" w:rsidTr="00131F95">
        <w:trPr>
          <w:cantSplit/>
        </w:trPr>
        <w:tc>
          <w:tcPr>
            <w:tcW w:w="828" w:type="dxa"/>
          </w:tcPr>
          <w:p w:rsidR="0022412F" w:rsidRPr="008E5541" w:rsidRDefault="0022412F" w:rsidP="00131F95">
            <w:pPr>
              <w:rPr>
                <w:rFonts w:ascii="Tahoma" w:hAnsi="Tahoma" w:cs="Tahoma"/>
                <w:sz w:val="20"/>
                <w:szCs w:val="20"/>
              </w:rPr>
            </w:pPr>
            <w:r w:rsidRPr="008E5541">
              <w:rPr>
                <w:rFonts w:ascii="Tahoma" w:hAnsi="Tahoma" w:cs="Tahoma"/>
                <w:sz w:val="20"/>
                <w:szCs w:val="20"/>
              </w:rPr>
              <w:t>15/51</w:t>
            </w:r>
          </w:p>
        </w:tc>
        <w:tc>
          <w:tcPr>
            <w:tcW w:w="3420" w:type="dxa"/>
          </w:tcPr>
          <w:p w:rsidR="0022412F" w:rsidRPr="008E5541" w:rsidRDefault="0022412F" w:rsidP="00131F95">
            <w:pPr>
              <w:rPr>
                <w:rFonts w:ascii="Tahoma" w:hAnsi="Tahoma" w:cs="Tahoma"/>
                <w:sz w:val="20"/>
                <w:szCs w:val="20"/>
              </w:rPr>
            </w:pPr>
            <w:r w:rsidRPr="008E5541">
              <w:rPr>
                <w:rFonts w:ascii="Tahoma" w:hAnsi="Tahoma" w:cs="Tahoma"/>
                <w:sz w:val="20"/>
                <w:szCs w:val="20"/>
              </w:rPr>
              <w:t>M/s Claris Life Science</w:t>
            </w:r>
          </w:p>
        </w:tc>
        <w:tc>
          <w:tcPr>
            <w:tcW w:w="3960" w:type="dxa"/>
          </w:tcPr>
          <w:p w:rsidR="0022412F" w:rsidRPr="008E5541" w:rsidRDefault="0022412F" w:rsidP="00131F95">
            <w:pPr>
              <w:jc w:val="both"/>
              <w:rPr>
                <w:rFonts w:ascii="Tahoma" w:hAnsi="Tahoma" w:cs="Tahoma"/>
                <w:sz w:val="20"/>
                <w:szCs w:val="20"/>
              </w:rPr>
            </w:pPr>
            <w:r w:rsidRPr="008E5541">
              <w:rPr>
                <w:rFonts w:ascii="Tahoma" w:hAnsi="Tahoma" w:cs="Tahoma"/>
                <w:sz w:val="20"/>
                <w:szCs w:val="20"/>
              </w:rPr>
              <w:t xml:space="preserve">Lacks in mandatory 10 years manufacturing experience.   </w:t>
            </w:r>
          </w:p>
        </w:tc>
      </w:tr>
      <w:tr w:rsidR="0022412F" w:rsidRPr="008E5541" w:rsidTr="00131F95">
        <w:trPr>
          <w:cantSplit/>
        </w:trPr>
        <w:tc>
          <w:tcPr>
            <w:tcW w:w="828" w:type="dxa"/>
          </w:tcPr>
          <w:p w:rsidR="0022412F" w:rsidRPr="008E5541" w:rsidRDefault="0022412F" w:rsidP="00131F95">
            <w:pPr>
              <w:rPr>
                <w:rFonts w:ascii="Tahoma" w:hAnsi="Tahoma" w:cs="Tahoma"/>
                <w:sz w:val="20"/>
                <w:szCs w:val="20"/>
              </w:rPr>
            </w:pPr>
            <w:r w:rsidRPr="008E5541">
              <w:rPr>
                <w:rFonts w:ascii="Tahoma" w:hAnsi="Tahoma" w:cs="Tahoma"/>
                <w:sz w:val="20"/>
                <w:szCs w:val="20"/>
              </w:rPr>
              <w:t>16/52</w:t>
            </w:r>
          </w:p>
        </w:tc>
        <w:tc>
          <w:tcPr>
            <w:tcW w:w="3420" w:type="dxa"/>
          </w:tcPr>
          <w:p w:rsidR="0022412F" w:rsidRPr="008E5541" w:rsidRDefault="0022412F" w:rsidP="00131F95">
            <w:pPr>
              <w:rPr>
                <w:rFonts w:ascii="Tahoma" w:hAnsi="Tahoma" w:cs="Tahoma"/>
                <w:sz w:val="20"/>
                <w:szCs w:val="20"/>
              </w:rPr>
            </w:pPr>
            <w:r w:rsidRPr="008E5541">
              <w:rPr>
                <w:rFonts w:ascii="Tahoma" w:hAnsi="Tahoma" w:cs="Tahoma"/>
                <w:sz w:val="20"/>
                <w:szCs w:val="20"/>
              </w:rPr>
              <w:t xml:space="preserve">M/s </w:t>
            </w:r>
            <w:proofErr w:type="spellStart"/>
            <w:r w:rsidRPr="008E5541">
              <w:rPr>
                <w:rFonts w:ascii="Tahoma" w:hAnsi="Tahoma" w:cs="Tahoma"/>
                <w:sz w:val="20"/>
                <w:szCs w:val="20"/>
              </w:rPr>
              <w:t>Themis</w:t>
            </w:r>
            <w:proofErr w:type="spellEnd"/>
            <w:r w:rsidRPr="008E5541">
              <w:rPr>
                <w:rFonts w:ascii="Tahoma" w:hAnsi="Tahoma" w:cs="Tahoma"/>
                <w:sz w:val="20"/>
                <w:szCs w:val="20"/>
              </w:rPr>
              <w:t xml:space="preserve"> Medicare</w:t>
            </w:r>
          </w:p>
        </w:tc>
        <w:tc>
          <w:tcPr>
            <w:tcW w:w="3960" w:type="dxa"/>
          </w:tcPr>
          <w:p w:rsidR="0022412F" w:rsidRPr="008E5541" w:rsidRDefault="0022412F" w:rsidP="00131F95">
            <w:pPr>
              <w:jc w:val="both"/>
              <w:rPr>
                <w:rFonts w:ascii="Tahoma" w:hAnsi="Tahoma" w:cs="Tahoma"/>
                <w:sz w:val="20"/>
                <w:szCs w:val="20"/>
              </w:rPr>
            </w:pPr>
            <w:r w:rsidRPr="008E5541">
              <w:rPr>
                <w:rFonts w:ascii="Tahoma" w:hAnsi="Tahoma" w:cs="Tahoma"/>
                <w:sz w:val="20"/>
                <w:szCs w:val="20"/>
              </w:rPr>
              <w:t>-Do-</w:t>
            </w:r>
          </w:p>
        </w:tc>
      </w:tr>
      <w:tr w:rsidR="0022412F" w:rsidRPr="008E5541" w:rsidTr="00131F95">
        <w:trPr>
          <w:cantSplit/>
        </w:trPr>
        <w:tc>
          <w:tcPr>
            <w:tcW w:w="828" w:type="dxa"/>
          </w:tcPr>
          <w:p w:rsidR="0022412F" w:rsidRPr="008E5541" w:rsidRDefault="0022412F" w:rsidP="00131F95">
            <w:pPr>
              <w:rPr>
                <w:rFonts w:ascii="Tahoma" w:hAnsi="Tahoma" w:cs="Tahoma"/>
                <w:sz w:val="20"/>
                <w:szCs w:val="20"/>
              </w:rPr>
            </w:pPr>
            <w:r w:rsidRPr="008E5541">
              <w:rPr>
                <w:rFonts w:ascii="Tahoma" w:hAnsi="Tahoma" w:cs="Tahoma"/>
                <w:sz w:val="20"/>
                <w:szCs w:val="20"/>
              </w:rPr>
              <w:t>17/53</w:t>
            </w:r>
          </w:p>
        </w:tc>
        <w:tc>
          <w:tcPr>
            <w:tcW w:w="3420" w:type="dxa"/>
          </w:tcPr>
          <w:p w:rsidR="0022412F" w:rsidRPr="008E5541" w:rsidRDefault="0022412F" w:rsidP="00131F95">
            <w:pPr>
              <w:rPr>
                <w:rFonts w:ascii="Tahoma" w:hAnsi="Tahoma" w:cs="Tahoma"/>
                <w:sz w:val="20"/>
                <w:szCs w:val="20"/>
              </w:rPr>
            </w:pPr>
            <w:r w:rsidRPr="008E5541">
              <w:rPr>
                <w:rFonts w:ascii="Tahoma" w:hAnsi="Tahoma" w:cs="Tahoma"/>
                <w:sz w:val="20"/>
                <w:szCs w:val="20"/>
              </w:rPr>
              <w:t>M/s Omega Biotech</w:t>
            </w:r>
          </w:p>
        </w:tc>
        <w:tc>
          <w:tcPr>
            <w:tcW w:w="3960" w:type="dxa"/>
          </w:tcPr>
          <w:p w:rsidR="0022412F" w:rsidRPr="008E5541" w:rsidRDefault="0022412F" w:rsidP="00131F95">
            <w:pPr>
              <w:jc w:val="both"/>
              <w:rPr>
                <w:rFonts w:ascii="Tahoma" w:hAnsi="Tahoma" w:cs="Tahoma"/>
                <w:sz w:val="20"/>
                <w:szCs w:val="20"/>
              </w:rPr>
            </w:pPr>
            <w:r w:rsidRPr="008E5541">
              <w:rPr>
                <w:rFonts w:ascii="Tahoma" w:hAnsi="Tahoma" w:cs="Tahoma"/>
                <w:sz w:val="20"/>
                <w:szCs w:val="20"/>
              </w:rPr>
              <w:t>-Do-</w:t>
            </w:r>
          </w:p>
        </w:tc>
      </w:tr>
      <w:tr w:rsidR="0022412F" w:rsidRPr="008E5541" w:rsidTr="00131F95">
        <w:trPr>
          <w:cantSplit/>
        </w:trPr>
        <w:tc>
          <w:tcPr>
            <w:tcW w:w="828" w:type="dxa"/>
          </w:tcPr>
          <w:p w:rsidR="0022412F" w:rsidRPr="008E5541" w:rsidRDefault="0022412F" w:rsidP="00131F95">
            <w:pPr>
              <w:rPr>
                <w:rFonts w:ascii="Tahoma" w:hAnsi="Tahoma" w:cs="Tahoma"/>
                <w:sz w:val="20"/>
                <w:szCs w:val="20"/>
              </w:rPr>
            </w:pPr>
            <w:r w:rsidRPr="008E5541">
              <w:rPr>
                <w:rFonts w:ascii="Tahoma" w:hAnsi="Tahoma" w:cs="Tahoma"/>
                <w:sz w:val="20"/>
                <w:szCs w:val="20"/>
              </w:rPr>
              <w:t>18/54</w:t>
            </w:r>
          </w:p>
        </w:tc>
        <w:tc>
          <w:tcPr>
            <w:tcW w:w="3420" w:type="dxa"/>
          </w:tcPr>
          <w:p w:rsidR="0022412F" w:rsidRPr="008E5541" w:rsidRDefault="0022412F" w:rsidP="00131F95">
            <w:pPr>
              <w:rPr>
                <w:rFonts w:ascii="Tahoma" w:hAnsi="Tahoma" w:cs="Tahoma"/>
                <w:sz w:val="20"/>
                <w:szCs w:val="20"/>
              </w:rPr>
            </w:pPr>
            <w:r w:rsidRPr="008E5541">
              <w:rPr>
                <w:rFonts w:ascii="Tahoma" w:hAnsi="Tahoma" w:cs="Tahoma"/>
                <w:sz w:val="20"/>
                <w:szCs w:val="20"/>
              </w:rPr>
              <w:t>M/s Nova Nordisk</w:t>
            </w:r>
          </w:p>
        </w:tc>
        <w:tc>
          <w:tcPr>
            <w:tcW w:w="3960" w:type="dxa"/>
          </w:tcPr>
          <w:p w:rsidR="0022412F" w:rsidRPr="008E5541" w:rsidRDefault="0022412F" w:rsidP="00131F95">
            <w:pPr>
              <w:jc w:val="both"/>
              <w:rPr>
                <w:rFonts w:ascii="Tahoma" w:hAnsi="Tahoma" w:cs="Tahoma"/>
                <w:sz w:val="20"/>
                <w:szCs w:val="20"/>
              </w:rPr>
            </w:pPr>
            <w:r w:rsidRPr="008E5541">
              <w:rPr>
                <w:rFonts w:ascii="Tahoma" w:hAnsi="Tahoma" w:cs="Tahoma"/>
                <w:sz w:val="20"/>
                <w:szCs w:val="20"/>
              </w:rPr>
              <w:t>Tolling only</w:t>
            </w:r>
          </w:p>
        </w:tc>
      </w:tr>
      <w:tr w:rsidR="0022412F" w:rsidRPr="008E5541" w:rsidTr="00131F95">
        <w:trPr>
          <w:cantSplit/>
        </w:trPr>
        <w:tc>
          <w:tcPr>
            <w:tcW w:w="828" w:type="dxa"/>
          </w:tcPr>
          <w:p w:rsidR="0022412F" w:rsidRPr="008E5541" w:rsidRDefault="0022412F" w:rsidP="00131F95">
            <w:pPr>
              <w:rPr>
                <w:rFonts w:ascii="Tahoma" w:hAnsi="Tahoma" w:cs="Tahoma"/>
                <w:sz w:val="20"/>
                <w:szCs w:val="20"/>
              </w:rPr>
            </w:pPr>
            <w:r w:rsidRPr="008E5541">
              <w:rPr>
                <w:rFonts w:ascii="Tahoma" w:hAnsi="Tahoma" w:cs="Tahoma"/>
                <w:sz w:val="20"/>
                <w:szCs w:val="20"/>
              </w:rPr>
              <w:t>19/55</w:t>
            </w:r>
          </w:p>
        </w:tc>
        <w:tc>
          <w:tcPr>
            <w:tcW w:w="3420" w:type="dxa"/>
          </w:tcPr>
          <w:p w:rsidR="0022412F" w:rsidRPr="008E5541" w:rsidRDefault="0022412F" w:rsidP="00131F95">
            <w:pPr>
              <w:rPr>
                <w:rFonts w:ascii="Tahoma" w:hAnsi="Tahoma" w:cs="Tahoma"/>
                <w:sz w:val="20"/>
                <w:szCs w:val="20"/>
              </w:rPr>
            </w:pPr>
            <w:r w:rsidRPr="008E5541">
              <w:rPr>
                <w:rFonts w:ascii="Tahoma" w:hAnsi="Tahoma" w:cs="Tahoma"/>
                <w:sz w:val="20"/>
                <w:szCs w:val="20"/>
              </w:rPr>
              <w:t xml:space="preserve">M/s Bio </w:t>
            </w:r>
            <w:proofErr w:type="spellStart"/>
            <w:r w:rsidRPr="008E5541">
              <w:rPr>
                <w:rFonts w:ascii="Tahoma" w:hAnsi="Tahoma" w:cs="Tahoma"/>
                <w:sz w:val="20"/>
                <w:szCs w:val="20"/>
              </w:rPr>
              <w:t>Cion</w:t>
            </w:r>
            <w:proofErr w:type="spellEnd"/>
            <w:r w:rsidRPr="008E5541">
              <w:rPr>
                <w:rFonts w:ascii="Tahoma" w:hAnsi="Tahoma" w:cs="Tahoma"/>
                <w:sz w:val="20"/>
                <w:szCs w:val="20"/>
              </w:rPr>
              <w:t xml:space="preserve"> Ltd.</w:t>
            </w:r>
          </w:p>
        </w:tc>
        <w:tc>
          <w:tcPr>
            <w:tcW w:w="3960" w:type="dxa"/>
          </w:tcPr>
          <w:p w:rsidR="0022412F" w:rsidRPr="008E5541" w:rsidRDefault="0022412F" w:rsidP="00131F95">
            <w:pPr>
              <w:jc w:val="both"/>
              <w:rPr>
                <w:rFonts w:ascii="Tahoma" w:hAnsi="Tahoma" w:cs="Tahoma"/>
                <w:sz w:val="20"/>
                <w:szCs w:val="20"/>
              </w:rPr>
            </w:pPr>
            <w:r w:rsidRPr="008E5541">
              <w:rPr>
                <w:rFonts w:ascii="Tahoma" w:hAnsi="Tahoma" w:cs="Tahoma"/>
                <w:sz w:val="20"/>
                <w:szCs w:val="20"/>
              </w:rPr>
              <w:t xml:space="preserve">Not </w:t>
            </w:r>
            <w:proofErr w:type="spellStart"/>
            <w:r w:rsidRPr="008E5541">
              <w:rPr>
                <w:rFonts w:ascii="Tahoma" w:hAnsi="Tahoma" w:cs="Tahoma"/>
                <w:sz w:val="20"/>
                <w:szCs w:val="20"/>
              </w:rPr>
              <w:t>fulfill</w:t>
            </w:r>
            <w:proofErr w:type="spellEnd"/>
            <w:r w:rsidRPr="008E5541">
              <w:rPr>
                <w:rFonts w:ascii="Tahoma" w:hAnsi="Tahoma" w:cs="Tahoma"/>
                <w:sz w:val="20"/>
                <w:szCs w:val="20"/>
              </w:rPr>
              <w:t xml:space="preserve"> the criteria of manufacturing for last 10 years</w:t>
            </w:r>
          </w:p>
        </w:tc>
      </w:tr>
      <w:tr w:rsidR="0022412F" w:rsidRPr="008E5541" w:rsidTr="00131F95">
        <w:trPr>
          <w:cantSplit/>
        </w:trPr>
        <w:tc>
          <w:tcPr>
            <w:tcW w:w="828" w:type="dxa"/>
          </w:tcPr>
          <w:p w:rsidR="0022412F" w:rsidRPr="008E5541" w:rsidRDefault="0022412F" w:rsidP="00131F95">
            <w:pPr>
              <w:rPr>
                <w:rFonts w:ascii="Tahoma" w:hAnsi="Tahoma" w:cs="Tahoma"/>
                <w:sz w:val="20"/>
                <w:szCs w:val="20"/>
              </w:rPr>
            </w:pPr>
            <w:r w:rsidRPr="008E5541">
              <w:rPr>
                <w:rFonts w:ascii="Tahoma" w:hAnsi="Tahoma" w:cs="Tahoma"/>
                <w:sz w:val="20"/>
                <w:szCs w:val="20"/>
              </w:rPr>
              <w:t>20/61</w:t>
            </w:r>
          </w:p>
        </w:tc>
        <w:tc>
          <w:tcPr>
            <w:tcW w:w="3420" w:type="dxa"/>
          </w:tcPr>
          <w:p w:rsidR="0022412F" w:rsidRPr="008E5541" w:rsidRDefault="0022412F" w:rsidP="00131F95">
            <w:pPr>
              <w:rPr>
                <w:rFonts w:ascii="Tahoma" w:hAnsi="Tahoma" w:cs="Tahoma"/>
                <w:sz w:val="20"/>
                <w:szCs w:val="20"/>
              </w:rPr>
            </w:pPr>
            <w:r w:rsidRPr="008E5541">
              <w:rPr>
                <w:rFonts w:ascii="Tahoma" w:hAnsi="Tahoma" w:cs="Tahoma"/>
                <w:sz w:val="20"/>
                <w:szCs w:val="20"/>
              </w:rPr>
              <w:t xml:space="preserve">M/s Solvay </w:t>
            </w:r>
            <w:proofErr w:type="spellStart"/>
            <w:r w:rsidRPr="008E5541">
              <w:rPr>
                <w:rFonts w:ascii="Tahoma" w:hAnsi="Tahoma" w:cs="Tahoma"/>
                <w:sz w:val="20"/>
                <w:szCs w:val="20"/>
              </w:rPr>
              <w:t>Pharma</w:t>
            </w:r>
            <w:proofErr w:type="spellEnd"/>
          </w:p>
        </w:tc>
        <w:tc>
          <w:tcPr>
            <w:tcW w:w="3960" w:type="dxa"/>
          </w:tcPr>
          <w:p w:rsidR="0022412F" w:rsidRPr="008E5541" w:rsidRDefault="0022412F" w:rsidP="00131F95">
            <w:pPr>
              <w:jc w:val="both"/>
              <w:rPr>
                <w:rFonts w:ascii="Tahoma" w:hAnsi="Tahoma" w:cs="Tahoma"/>
                <w:sz w:val="20"/>
                <w:szCs w:val="20"/>
              </w:rPr>
            </w:pPr>
            <w:r w:rsidRPr="008E5541">
              <w:rPr>
                <w:rFonts w:ascii="Tahoma" w:hAnsi="Tahoma" w:cs="Tahoma"/>
                <w:sz w:val="20"/>
                <w:szCs w:val="20"/>
              </w:rPr>
              <w:t xml:space="preserve">Not </w:t>
            </w:r>
            <w:proofErr w:type="spellStart"/>
            <w:r w:rsidRPr="008E5541">
              <w:rPr>
                <w:rFonts w:ascii="Tahoma" w:hAnsi="Tahoma" w:cs="Tahoma"/>
                <w:sz w:val="20"/>
                <w:szCs w:val="20"/>
              </w:rPr>
              <w:t>fulfill</w:t>
            </w:r>
            <w:proofErr w:type="spellEnd"/>
            <w:r w:rsidRPr="008E5541">
              <w:rPr>
                <w:rFonts w:ascii="Tahoma" w:hAnsi="Tahoma" w:cs="Tahoma"/>
                <w:sz w:val="20"/>
                <w:szCs w:val="20"/>
              </w:rPr>
              <w:t xml:space="preserve"> the criteria of manufacturing for last 10 years</w:t>
            </w:r>
          </w:p>
        </w:tc>
      </w:tr>
      <w:tr w:rsidR="0022412F" w:rsidRPr="008E5541" w:rsidTr="00131F95">
        <w:trPr>
          <w:cantSplit/>
        </w:trPr>
        <w:tc>
          <w:tcPr>
            <w:tcW w:w="828" w:type="dxa"/>
          </w:tcPr>
          <w:p w:rsidR="0022412F" w:rsidRPr="008E5541" w:rsidRDefault="0022412F" w:rsidP="00131F95">
            <w:pPr>
              <w:rPr>
                <w:rFonts w:ascii="Tahoma" w:hAnsi="Tahoma" w:cs="Tahoma"/>
                <w:sz w:val="20"/>
                <w:szCs w:val="20"/>
              </w:rPr>
            </w:pPr>
            <w:r w:rsidRPr="008E5541">
              <w:rPr>
                <w:rFonts w:ascii="Tahoma" w:hAnsi="Tahoma" w:cs="Tahoma"/>
                <w:sz w:val="20"/>
                <w:szCs w:val="20"/>
              </w:rPr>
              <w:t>21/64</w:t>
            </w:r>
          </w:p>
        </w:tc>
        <w:tc>
          <w:tcPr>
            <w:tcW w:w="3420" w:type="dxa"/>
          </w:tcPr>
          <w:p w:rsidR="0022412F" w:rsidRPr="008E5541" w:rsidRDefault="0022412F" w:rsidP="00131F95">
            <w:pPr>
              <w:rPr>
                <w:rFonts w:ascii="Tahoma" w:hAnsi="Tahoma" w:cs="Tahoma"/>
                <w:sz w:val="20"/>
                <w:szCs w:val="20"/>
              </w:rPr>
            </w:pPr>
            <w:r w:rsidRPr="008E5541">
              <w:rPr>
                <w:rFonts w:ascii="Tahoma" w:hAnsi="Tahoma" w:cs="Tahoma"/>
                <w:sz w:val="20"/>
                <w:szCs w:val="20"/>
              </w:rPr>
              <w:t xml:space="preserve">M/s </w:t>
            </w:r>
            <w:proofErr w:type="spellStart"/>
            <w:r w:rsidRPr="008E5541">
              <w:rPr>
                <w:rFonts w:ascii="Tahoma" w:hAnsi="Tahoma" w:cs="Tahoma"/>
                <w:sz w:val="20"/>
                <w:szCs w:val="20"/>
              </w:rPr>
              <w:t>Serdia</w:t>
            </w:r>
            <w:proofErr w:type="spellEnd"/>
            <w:r w:rsidRPr="008E5541">
              <w:rPr>
                <w:rFonts w:ascii="Tahoma" w:hAnsi="Tahoma" w:cs="Tahoma"/>
                <w:sz w:val="20"/>
                <w:szCs w:val="20"/>
              </w:rPr>
              <w:t xml:space="preserve"> Pharmaceuticals</w:t>
            </w:r>
          </w:p>
        </w:tc>
        <w:tc>
          <w:tcPr>
            <w:tcW w:w="3960" w:type="dxa"/>
          </w:tcPr>
          <w:p w:rsidR="0022412F" w:rsidRPr="008E5541" w:rsidRDefault="0022412F" w:rsidP="00131F95">
            <w:pPr>
              <w:jc w:val="both"/>
              <w:rPr>
                <w:rFonts w:ascii="Tahoma" w:hAnsi="Tahoma" w:cs="Tahoma"/>
                <w:sz w:val="20"/>
                <w:szCs w:val="20"/>
              </w:rPr>
            </w:pPr>
            <w:r w:rsidRPr="008E5541">
              <w:rPr>
                <w:rFonts w:ascii="Tahoma" w:hAnsi="Tahoma" w:cs="Tahoma"/>
                <w:sz w:val="20"/>
                <w:szCs w:val="20"/>
              </w:rPr>
              <w:t>Tolling</w:t>
            </w:r>
          </w:p>
        </w:tc>
      </w:tr>
      <w:tr w:rsidR="0022412F" w:rsidRPr="008E5541" w:rsidTr="00131F95">
        <w:trPr>
          <w:cantSplit/>
        </w:trPr>
        <w:tc>
          <w:tcPr>
            <w:tcW w:w="828" w:type="dxa"/>
          </w:tcPr>
          <w:p w:rsidR="0022412F" w:rsidRPr="008E5541" w:rsidRDefault="0022412F" w:rsidP="00131F95">
            <w:pPr>
              <w:rPr>
                <w:rFonts w:ascii="Tahoma" w:hAnsi="Tahoma" w:cs="Tahoma"/>
                <w:sz w:val="20"/>
                <w:szCs w:val="20"/>
              </w:rPr>
            </w:pPr>
            <w:r w:rsidRPr="008E5541">
              <w:rPr>
                <w:rFonts w:ascii="Tahoma" w:hAnsi="Tahoma" w:cs="Tahoma"/>
                <w:sz w:val="20"/>
                <w:szCs w:val="20"/>
              </w:rPr>
              <w:t>22/66</w:t>
            </w:r>
          </w:p>
        </w:tc>
        <w:tc>
          <w:tcPr>
            <w:tcW w:w="3420" w:type="dxa"/>
          </w:tcPr>
          <w:p w:rsidR="0022412F" w:rsidRPr="008E5541" w:rsidRDefault="0022412F" w:rsidP="00131F95">
            <w:pPr>
              <w:rPr>
                <w:rFonts w:ascii="Tahoma" w:hAnsi="Tahoma" w:cs="Tahoma"/>
                <w:sz w:val="20"/>
                <w:szCs w:val="20"/>
              </w:rPr>
            </w:pPr>
            <w:r w:rsidRPr="008E5541">
              <w:rPr>
                <w:rFonts w:ascii="Tahoma" w:hAnsi="Tahoma" w:cs="Tahoma"/>
                <w:sz w:val="20"/>
                <w:szCs w:val="20"/>
              </w:rPr>
              <w:t>M/s Parental Drugs Ltd.</w:t>
            </w:r>
          </w:p>
        </w:tc>
        <w:tc>
          <w:tcPr>
            <w:tcW w:w="3960" w:type="dxa"/>
          </w:tcPr>
          <w:p w:rsidR="0022412F" w:rsidRPr="008E5541" w:rsidRDefault="0022412F" w:rsidP="00131F95">
            <w:pPr>
              <w:jc w:val="both"/>
              <w:rPr>
                <w:rFonts w:ascii="Tahoma" w:hAnsi="Tahoma" w:cs="Tahoma"/>
                <w:sz w:val="20"/>
                <w:szCs w:val="20"/>
              </w:rPr>
            </w:pPr>
            <w:r w:rsidRPr="008E5541">
              <w:rPr>
                <w:rFonts w:ascii="Tahoma" w:hAnsi="Tahoma" w:cs="Tahoma"/>
                <w:sz w:val="20"/>
                <w:szCs w:val="20"/>
              </w:rPr>
              <w:t xml:space="preserve">As per our records the company is a habitual defaulter in completing supplies in time. Also seeks frequent </w:t>
            </w:r>
            <w:proofErr w:type="spellStart"/>
            <w:r w:rsidRPr="008E5541">
              <w:rPr>
                <w:rFonts w:ascii="Tahoma" w:hAnsi="Tahoma" w:cs="Tahoma"/>
                <w:sz w:val="20"/>
                <w:szCs w:val="20"/>
              </w:rPr>
              <w:t>canceling</w:t>
            </w:r>
            <w:proofErr w:type="spellEnd"/>
            <w:r w:rsidRPr="008E5541">
              <w:rPr>
                <w:rFonts w:ascii="Tahoma" w:hAnsi="Tahoma" w:cs="Tahoma"/>
                <w:sz w:val="20"/>
                <w:szCs w:val="20"/>
              </w:rPr>
              <w:t xml:space="preserve"> of orders on lame excuses.</w:t>
            </w:r>
          </w:p>
        </w:tc>
      </w:tr>
      <w:tr w:rsidR="0022412F" w:rsidRPr="008E5541" w:rsidTr="00131F95">
        <w:trPr>
          <w:cantSplit/>
        </w:trPr>
        <w:tc>
          <w:tcPr>
            <w:tcW w:w="828" w:type="dxa"/>
          </w:tcPr>
          <w:p w:rsidR="0022412F" w:rsidRPr="008E5541" w:rsidRDefault="0022412F" w:rsidP="00131F95">
            <w:pPr>
              <w:rPr>
                <w:rFonts w:ascii="Tahoma" w:hAnsi="Tahoma" w:cs="Tahoma"/>
                <w:sz w:val="20"/>
                <w:szCs w:val="20"/>
              </w:rPr>
            </w:pPr>
            <w:r w:rsidRPr="008E5541">
              <w:rPr>
                <w:rFonts w:ascii="Tahoma" w:hAnsi="Tahoma" w:cs="Tahoma"/>
                <w:sz w:val="20"/>
                <w:szCs w:val="20"/>
              </w:rPr>
              <w:t>23/70</w:t>
            </w:r>
          </w:p>
        </w:tc>
        <w:tc>
          <w:tcPr>
            <w:tcW w:w="3420" w:type="dxa"/>
          </w:tcPr>
          <w:p w:rsidR="0022412F" w:rsidRPr="008E5541" w:rsidRDefault="0022412F" w:rsidP="00131F95">
            <w:pPr>
              <w:rPr>
                <w:rFonts w:ascii="Tahoma" w:hAnsi="Tahoma" w:cs="Tahoma"/>
                <w:sz w:val="20"/>
                <w:szCs w:val="20"/>
              </w:rPr>
            </w:pPr>
            <w:r w:rsidRPr="008E5541">
              <w:rPr>
                <w:rFonts w:ascii="Tahoma" w:hAnsi="Tahoma" w:cs="Tahoma"/>
                <w:sz w:val="20"/>
                <w:szCs w:val="20"/>
              </w:rPr>
              <w:t>M/s Bharat Serum</w:t>
            </w:r>
          </w:p>
        </w:tc>
        <w:tc>
          <w:tcPr>
            <w:tcW w:w="3960" w:type="dxa"/>
          </w:tcPr>
          <w:p w:rsidR="0022412F" w:rsidRPr="008E5541" w:rsidRDefault="0022412F" w:rsidP="00131F95">
            <w:pPr>
              <w:jc w:val="both"/>
              <w:rPr>
                <w:rFonts w:ascii="Tahoma" w:hAnsi="Tahoma" w:cs="Tahoma"/>
                <w:sz w:val="20"/>
                <w:szCs w:val="20"/>
              </w:rPr>
            </w:pPr>
            <w:r w:rsidRPr="008E5541">
              <w:rPr>
                <w:rFonts w:ascii="Tahoma" w:hAnsi="Tahoma" w:cs="Tahoma"/>
                <w:sz w:val="20"/>
                <w:szCs w:val="20"/>
              </w:rPr>
              <w:t>Neither documentary proof in respect of 3 years experience in Govt. supply enclosed nor any representative attended the meeting despite written request.</w:t>
            </w:r>
          </w:p>
        </w:tc>
      </w:tr>
      <w:tr w:rsidR="0022412F" w:rsidRPr="008E5541" w:rsidTr="00131F95">
        <w:trPr>
          <w:cantSplit/>
        </w:trPr>
        <w:tc>
          <w:tcPr>
            <w:tcW w:w="828" w:type="dxa"/>
          </w:tcPr>
          <w:p w:rsidR="0022412F" w:rsidRPr="008E5541" w:rsidRDefault="0022412F" w:rsidP="00131F95">
            <w:pPr>
              <w:rPr>
                <w:rFonts w:ascii="Tahoma" w:hAnsi="Tahoma" w:cs="Tahoma"/>
                <w:sz w:val="20"/>
                <w:szCs w:val="20"/>
              </w:rPr>
            </w:pPr>
            <w:r w:rsidRPr="008E5541">
              <w:rPr>
                <w:rFonts w:ascii="Tahoma" w:hAnsi="Tahoma" w:cs="Tahoma"/>
                <w:sz w:val="20"/>
                <w:szCs w:val="20"/>
              </w:rPr>
              <w:lastRenderedPageBreak/>
              <w:t>24/49</w:t>
            </w:r>
          </w:p>
        </w:tc>
        <w:tc>
          <w:tcPr>
            <w:tcW w:w="3420" w:type="dxa"/>
          </w:tcPr>
          <w:p w:rsidR="0022412F" w:rsidRPr="008E5541" w:rsidRDefault="0022412F" w:rsidP="00131F95">
            <w:pPr>
              <w:rPr>
                <w:rFonts w:ascii="Tahoma" w:hAnsi="Tahoma" w:cs="Tahoma"/>
                <w:sz w:val="20"/>
                <w:szCs w:val="20"/>
              </w:rPr>
            </w:pPr>
            <w:r w:rsidRPr="008E5541">
              <w:rPr>
                <w:rFonts w:ascii="Tahoma" w:hAnsi="Tahoma" w:cs="Tahoma"/>
                <w:sz w:val="20"/>
                <w:szCs w:val="20"/>
              </w:rPr>
              <w:t xml:space="preserve">M/s </w:t>
            </w:r>
            <w:proofErr w:type="spellStart"/>
            <w:r w:rsidRPr="008E5541">
              <w:rPr>
                <w:rFonts w:ascii="Tahoma" w:hAnsi="Tahoma" w:cs="Tahoma"/>
                <w:sz w:val="20"/>
                <w:szCs w:val="20"/>
              </w:rPr>
              <w:t>Jagson</w:t>
            </w:r>
            <w:proofErr w:type="spellEnd"/>
            <w:r w:rsidRPr="008E5541">
              <w:rPr>
                <w:rFonts w:ascii="Tahoma" w:hAnsi="Tahoma" w:cs="Tahoma"/>
                <w:sz w:val="20"/>
                <w:szCs w:val="20"/>
              </w:rPr>
              <w:t xml:space="preserve"> Pal Pharmaceuticals </w:t>
            </w:r>
          </w:p>
        </w:tc>
        <w:tc>
          <w:tcPr>
            <w:tcW w:w="3960" w:type="dxa"/>
          </w:tcPr>
          <w:p w:rsidR="0022412F" w:rsidRPr="008E5541" w:rsidRDefault="0022412F" w:rsidP="00131F95">
            <w:pPr>
              <w:jc w:val="both"/>
              <w:rPr>
                <w:rFonts w:ascii="Tahoma" w:hAnsi="Tahoma" w:cs="Tahoma"/>
                <w:sz w:val="20"/>
                <w:szCs w:val="20"/>
              </w:rPr>
            </w:pPr>
            <w:r w:rsidRPr="008E5541">
              <w:rPr>
                <w:rFonts w:ascii="Tahoma" w:hAnsi="Tahoma" w:cs="Tahoma"/>
                <w:sz w:val="20"/>
                <w:szCs w:val="20"/>
              </w:rPr>
              <w:t xml:space="preserve">Lacks in mandatory 10 years manufacturing experience.   </w:t>
            </w:r>
          </w:p>
        </w:tc>
      </w:tr>
    </w:tbl>
    <w:p w:rsidR="0022412F" w:rsidRPr="008E5541" w:rsidRDefault="0022412F" w:rsidP="0022412F">
      <w:pPr>
        <w:rPr>
          <w:rFonts w:ascii="Tahoma" w:hAnsi="Tahoma" w:cs="Tahoma"/>
          <w:sz w:val="20"/>
          <w:szCs w:val="20"/>
        </w:rPr>
      </w:pPr>
    </w:p>
    <w:p w:rsidR="0022412F" w:rsidRPr="008E5541" w:rsidRDefault="0022412F" w:rsidP="0022412F">
      <w:pPr>
        <w:rPr>
          <w:rFonts w:ascii="Tahoma" w:hAnsi="Tahoma" w:cs="Tahoma"/>
          <w:sz w:val="20"/>
          <w:szCs w:val="20"/>
        </w:rPr>
      </w:pPr>
    </w:p>
    <w:p w:rsidR="0022412F" w:rsidRPr="008E5541" w:rsidRDefault="0022412F" w:rsidP="0022412F">
      <w:pPr>
        <w:jc w:val="both"/>
        <w:rPr>
          <w:rFonts w:ascii="Tahoma" w:hAnsi="Tahoma" w:cs="Tahoma"/>
          <w:sz w:val="20"/>
          <w:szCs w:val="20"/>
        </w:rPr>
      </w:pPr>
      <w:r w:rsidRPr="008E5541">
        <w:rPr>
          <w:rFonts w:ascii="Tahoma" w:hAnsi="Tahoma" w:cs="Tahoma"/>
          <w:sz w:val="20"/>
          <w:szCs w:val="20"/>
        </w:rPr>
        <w:t xml:space="preserve">The </w:t>
      </w:r>
      <w:proofErr w:type="gramStart"/>
      <w:r w:rsidRPr="008E5541">
        <w:rPr>
          <w:rFonts w:ascii="Tahoma" w:hAnsi="Tahoma" w:cs="Tahoma"/>
          <w:sz w:val="20"/>
          <w:szCs w:val="20"/>
        </w:rPr>
        <w:t>successful  applicants</w:t>
      </w:r>
      <w:proofErr w:type="gramEnd"/>
      <w:r w:rsidRPr="008E5541">
        <w:rPr>
          <w:rFonts w:ascii="Tahoma" w:hAnsi="Tahoma" w:cs="Tahoma"/>
          <w:sz w:val="20"/>
          <w:szCs w:val="20"/>
        </w:rPr>
        <w:t xml:space="preserve"> were grouped into categories 1,2 and 3 based on their annual </w:t>
      </w:r>
      <w:proofErr w:type="spellStart"/>
      <w:r w:rsidRPr="008E5541">
        <w:rPr>
          <w:rFonts w:ascii="Tahoma" w:hAnsi="Tahoma" w:cs="Tahoma"/>
          <w:sz w:val="20"/>
          <w:szCs w:val="20"/>
        </w:rPr>
        <w:t>turn over</w:t>
      </w:r>
      <w:proofErr w:type="spellEnd"/>
      <w:r w:rsidRPr="008E5541">
        <w:rPr>
          <w:rFonts w:ascii="Tahoma" w:hAnsi="Tahoma" w:cs="Tahoma"/>
          <w:sz w:val="20"/>
          <w:szCs w:val="20"/>
        </w:rPr>
        <w:t xml:space="preserve"> during the last three years.  A comprehensive list is placed at </w:t>
      </w:r>
      <w:r w:rsidRPr="008E5541">
        <w:rPr>
          <w:rFonts w:ascii="Tahoma" w:hAnsi="Tahoma" w:cs="Tahoma"/>
          <w:b/>
          <w:sz w:val="20"/>
          <w:szCs w:val="20"/>
          <w:effect w:val="blinkBackground"/>
        </w:rPr>
        <w:t>Annexure-A</w:t>
      </w:r>
      <w:r w:rsidRPr="008E5541">
        <w:rPr>
          <w:rFonts w:ascii="Tahoma" w:hAnsi="Tahoma" w:cs="Tahoma"/>
          <w:sz w:val="20"/>
          <w:szCs w:val="20"/>
        </w:rPr>
        <w:t>.</w:t>
      </w:r>
    </w:p>
    <w:p w:rsidR="0022412F" w:rsidRPr="008E5541" w:rsidRDefault="0022412F" w:rsidP="0022412F">
      <w:pPr>
        <w:rPr>
          <w:rFonts w:ascii="Tahoma" w:hAnsi="Tahoma" w:cs="Tahoma"/>
          <w:sz w:val="20"/>
          <w:szCs w:val="20"/>
        </w:rPr>
      </w:pPr>
    </w:p>
    <w:p w:rsidR="0022412F" w:rsidRPr="008E5541" w:rsidRDefault="0022412F" w:rsidP="0022412F">
      <w:pPr>
        <w:rPr>
          <w:rFonts w:ascii="Tahoma" w:hAnsi="Tahoma" w:cs="Tahoma"/>
          <w:sz w:val="20"/>
          <w:szCs w:val="20"/>
        </w:rPr>
      </w:pPr>
      <w:r w:rsidRPr="008E5541">
        <w:rPr>
          <w:rFonts w:ascii="Tahoma" w:hAnsi="Tahoma" w:cs="Tahoma"/>
          <w:b/>
          <w:sz w:val="20"/>
          <w:szCs w:val="20"/>
        </w:rPr>
        <w:t>5.</w:t>
      </w:r>
      <w:r>
        <w:rPr>
          <w:rFonts w:ascii="Tahoma" w:hAnsi="Tahoma" w:cs="Tahoma"/>
          <w:b/>
          <w:sz w:val="20"/>
          <w:szCs w:val="20"/>
        </w:rPr>
        <w:tab/>
      </w:r>
      <w:r w:rsidRPr="008E5541">
        <w:rPr>
          <w:rFonts w:ascii="Tahoma" w:hAnsi="Tahoma" w:cs="Tahoma"/>
          <w:b/>
          <w:sz w:val="20"/>
          <w:szCs w:val="20"/>
        </w:rPr>
        <w:t>Financial implications of the proposed project/subject</w:t>
      </w:r>
      <w:r w:rsidRPr="008E5541">
        <w:rPr>
          <w:rFonts w:ascii="Tahoma" w:hAnsi="Tahoma" w:cs="Tahoma"/>
          <w:sz w:val="20"/>
          <w:szCs w:val="20"/>
        </w:rPr>
        <w:t>.</w:t>
      </w:r>
    </w:p>
    <w:p w:rsidR="0022412F" w:rsidRPr="008E5541" w:rsidRDefault="0022412F" w:rsidP="0022412F">
      <w:pPr>
        <w:rPr>
          <w:rFonts w:ascii="Tahoma" w:hAnsi="Tahoma" w:cs="Tahoma"/>
          <w:sz w:val="20"/>
          <w:szCs w:val="20"/>
        </w:rPr>
      </w:pPr>
    </w:p>
    <w:p w:rsidR="0022412F" w:rsidRPr="008E5541" w:rsidRDefault="0022412F" w:rsidP="0022412F">
      <w:pPr>
        <w:jc w:val="both"/>
        <w:rPr>
          <w:rFonts w:ascii="Tahoma" w:hAnsi="Tahoma" w:cs="Tahoma"/>
          <w:sz w:val="20"/>
          <w:szCs w:val="20"/>
        </w:rPr>
      </w:pPr>
      <w:r w:rsidRPr="008E5541">
        <w:rPr>
          <w:rFonts w:ascii="Tahoma" w:hAnsi="Tahoma" w:cs="Tahoma"/>
          <w:sz w:val="20"/>
          <w:szCs w:val="20"/>
        </w:rPr>
        <w:t xml:space="preserve">The said project does not have any direct financial implication at present, but the firms proposed for empanelment for a period of 5 years will only be eligible to </w:t>
      </w:r>
      <w:proofErr w:type="gramStart"/>
      <w:r w:rsidRPr="008E5541">
        <w:rPr>
          <w:rFonts w:ascii="Tahoma" w:hAnsi="Tahoma" w:cs="Tahoma"/>
          <w:sz w:val="20"/>
          <w:szCs w:val="20"/>
        </w:rPr>
        <w:t>participate  and</w:t>
      </w:r>
      <w:proofErr w:type="gramEnd"/>
      <w:r w:rsidRPr="008E5541">
        <w:rPr>
          <w:rFonts w:ascii="Tahoma" w:hAnsi="Tahoma" w:cs="Tahoma"/>
          <w:sz w:val="20"/>
          <w:szCs w:val="20"/>
        </w:rPr>
        <w:t xml:space="preserve"> compete in the annual tenders for finalization of the annual rate contract for procurement of allopathic medicines.  </w:t>
      </w:r>
      <w:proofErr w:type="gramStart"/>
      <w:r w:rsidRPr="008E5541">
        <w:rPr>
          <w:rFonts w:ascii="Tahoma" w:hAnsi="Tahoma" w:cs="Tahoma"/>
          <w:sz w:val="20"/>
          <w:szCs w:val="20"/>
        </w:rPr>
        <w:t>A sum of Rs.</w:t>
      </w:r>
      <w:proofErr w:type="gramEnd"/>
      <w:r w:rsidRPr="008E5541">
        <w:rPr>
          <w:rFonts w:ascii="Tahoma" w:hAnsi="Tahoma" w:cs="Tahoma"/>
          <w:sz w:val="20"/>
          <w:szCs w:val="20"/>
        </w:rPr>
        <w:t xml:space="preserve">  225.0 </w:t>
      </w:r>
      <w:proofErr w:type="spellStart"/>
      <w:r w:rsidRPr="008E5541">
        <w:rPr>
          <w:rFonts w:ascii="Tahoma" w:hAnsi="Tahoma" w:cs="Tahoma"/>
          <w:sz w:val="20"/>
          <w:szCs w:val="20"/>
        </w:rPr>
        <w:t>lacs</w:t>
      </w:r>
      <w:proofErr w:type="spellEnd"/>
      <w:r w:rsidRPr="008E5541">
        <w:rPr>
          <w:rFonts w:ascii="Tahoma" w:hAnsi="Tahoma" w:cs="Tahoma"/>
          <w:sz w:val="20"/>
          <w:szCs w:val="20"/>
        </w:rPr>
        <w:t xml:space="preserve"> have been allocated for this purpose in the budgetary proposals for the year 2008-09.</w:t>
      </w:r>
    </w:p>
    <w:p w:rsidR="0022412F" w:rsidRPr="008E5541" w:rsidRDefault="0022412F" w:rsidP="0022412F">
      <w:pPr>
        <w:rPr>
          <w:rFonts w:ascii="Tahoma" w:hAnsi="Tahoma" w:cs="Tahoma"/>
          <w:sz w:val="20"/>
          <w:szCs w:val="20"/>
        </w:rPr>
      </w:pPr>
    </w:p>
    <w:p w:rsidR="0022412F" w:rsidRDefault="0022412F" w:rsidP="0022412F">
      <w:pPr>
        <w:rPr>
          <w:rFonts w:ascii="Tahoma" w:hAnsi="Tahoma" w:cs="Tahoma"/>
          <w:b/>
          <w:sz w:val="20"/>
          <w:szCs w:val="20"/>
        </w:rPr>
      </w:pPr>
    </w:p>
    <w:p w:rsidR="0022412F" w:rsidRPr="008E5541" w:rsidRDefault="0022412F" w:rsidP="0022412F">
      <w:pPr>
        <w:ind w:left="720" w:hanging="720"/>
        <w:rPr>
          <w:rFonts w:ascii="Tahoma" w:hAnsi="Tahoma" w:cs="Tahoma"/>
          <w:b/>
          <w:sz w:val="20"/>
          <w:szCs w:val="20"/>
        </w:rPr>
      </w:pPr>
      <w:r w:rsidRPr="008E5541">
        <w:rPr>
          <w:rFonts w:ascii="Tahoma" w:hAnsi="Tahoma" w:cs="Tahoma"/>
          <w:b/>
          <w:sz w:val="20"/>
          <w:szCs w:val="20"/>
        </w:rPr>
        <w:t>6.</w:t>
      </w:r>
      <w:r>
        <w:rPr>
          <w:rFonts w:ascii="Tahoma" w:hAnsi="Tahoma" w:cs="Tahoma"/>
          <w:b/>
          <w:sz w:val="20"/>
          <w:szCs w:val="20"/>
        </w:rPr>
        <w:tab/>
      </w:r>
      <w:r w:rsidRPr="008E5541">
        <w:rPr>
          <w:rFonts w:ascii="Tahoma" w:hAnsi="Tahoma" w:cs="Tahoma"/>
          <w:b/>
          <w:sz w:val="20"/>
          <w:szCs w:val="20"/>
        </w:rPr>
        <w:t xml:space="preserve">Implementation schedule with timeliness for each stage including internal process. </w:t>
      </w:r>
    </w:p>
    <w:p w:rsidR="0022412F" w:rsidRPr="008E5541" w:rsidRDefault="0022412F" w:rsidP="0022412F">
      <w:pPr>
        <w:rPr>
          <w:rFonts w:ascii="Tahoma" w:hAnsi="Tahoma" w:cs="Tahoma"/>
          <w:sz w:val="20"/>
          <w:szCs w:val="20"/>
        </w:rPr>
      </w:pPr>
    </w:p>
    <w:p w:rsidR="0022412F" w:rsidRPr="008E5541" w:rsidRDefault="0022412F" w:rsidP="0022412F">
      <w:pPr>
        <w:jc w:val="both"/>
        <w:rPr>
          <w:rFonts w:ascii="Tahoma" w:hAnsi="Tahoma" w:cs="Tahoma"/>
          <w:sz w:val="20"/>
          <w:szCs w:val="20"/>
        </w:rPr>
      </w:pPr>
      <w:r w:rsidRPr="008E5541">
        <w:rPr>
          <w:rFonts w:ascii="Tahoma" w:hAnsi="Tahoma" w:cs="Tahoma"/>
          <w:sz w:val="20"/>
          <w:szCs w:val="20"/>
        </w:rPr>
        <w:t xml:space="preserve">The </w:t>
      </w:r>
      <w:proofErr w:type="gramStart"/>
      <w:r w:rsidRPr="008E5541">
        <w:rPr>
          <w:rFonts w:ascii="Tahoma" w:hAnsi="Tahoma" w:cs="Tahoma"/>
          <w:sz w:val="20"/>
          <w:szCs w:val="20"/>
        </w:rPr>
        <w:t>firms  will</w:t>
      </w:r>
      <w:proofErr w:type="gramEnd"/>
      <w:r w:rsidRPr="008E5541">
        <w:rPr>
          <w:rFonts w:ascii="Tahoma" w:hAnsi="Tahoma" w:cs="Tahoma"/>
          <w:sz w:val="20"/>
          <w:szCs w:val="20"/>
        </w:rPr>
        <w:t xml:space="preserve"> be empanelled for a period of 5 years.  The tenders will be floated annually and the approved rate contract will be valid for a period of one year from the date of agreement.  The supply orders will be placed quarterly and the supplies are required to be completed within a period of one month.</w:t>
      </w:r>
    </w:p>
    <w:p w:rsidR="0022412F" w:rsidRPr="008E5541" w:rsidRDefault="0022412F" w:rsidP="0022412F">
      <w:pPr>
        <w:rPr>
          <w:rFonts w:ascii="Tahoma" w:hAnsi="Tahoma" w:cs="Tahoma"/>
          <w:sz w:val="20"/>
          <w:szCs w:val="20"/>
        </w:rPr>
      </w:pPr>
    </w:p>
    <w:p w:rsidR="0022412F" w:rsidRDefault="0022412F" w:rsidP="0022412F">
      <w:pPr>
        <w:rPr>
          <w:rFonts w:ascii="Tahoma" w:hAnsi="Tahoma" w:cs="Tahoma"/>
          <w:b/>
          <w:sz w:val="20"/>
          <w:szCs w:val="20"/>
        </w:rPr>
      </w:pPr>
    </w:p>
    <w:p w:rsidR="0022412F" w:rsidRPr="008E5541" w:rsidRDefault="0022412F" w:rsidP="0022412F">
      <w:pPr>
        <w:ind w:left="720" w:hanging="720"/>
        <w:rPr>
          <w:rFonts w:ascii="Tahoma" w:hAnsi="Tahoma" w:cs="Tahoma"/>
          <w:b/>
          <w:sz w:val="20"/>
          <w:szCs w:val="20"/>
        </w:rPr>
      </w:pPr>
      <w:r>
        <w:rPr>
          <w:rFonts w:ascii="Tahoma" w:hAnsi="Tahoma" w:cs="Tahoma"/>
          <w:b/>
          <w:sz w:val="20"/>
          <w:szCs w:val="20"/>
        </w:rPr>
        <w:t>7.</w:t>
      </w:r>
      <w:r>
        <w:rPr>
          <w:rFonts w:ascii="Tahoma" w:hAnsi="Tahoma" w:cs="Tahoma"/>
          <w:b/>
          <w:sz w:val="20"/>
          <w:szCs w:val="20"/>
        </w:rPr>
        <w:tab/>
      </w:r>
      <w:r w:rsidRPr="008E5541">
        <w:rPr>
          <w:rFonts w:ascii="Tahoma" w:hAnsi="Tahoma" w:cs="Tahoma"/>
          <w:b/>
          <w:sz w:val="20"/>
          <w:szCs w:val="20"/>
        </w:rPr>
        <w:t>Comments of the Finance Department on the subject/project with Diary Number.</w:t>
      </w:r>
    </w:p>
    <w:p w:rsidR="0022412F" w:rsidRPr="008E5541" w:rsidRDefault="0022412F" w:rsidP="0022412F">
      <w:pPr>
        <w:rPr>
          <w:rFonts w:ascii="Tahoma" w:hAnsi="Tahoma" w:cs="Tahoma"/>
          <w:sz w:val="20"/>
          <w:szCs w:val="20"/>
        </w:rPr>
      </w:pPr>
    </w:p>
    <w:p w:rsidR="0022412F" w:rsidRPr="008E5541" w:rsidRDefault="0022412F" w:rsidP="0022412F">
      <w:pPr>
        <w:rPr>
          <w:rFonts w:ascii="Tahoma" w:hAnsi="Tahoma" w:cs="Tahoma"/>
          <w:sz w:val="20"/>
          <w:szCs w:val="20"/>
        </w:rPr>
      </w:pPr>
      <w:r w:rsidRPr="008E5541">
        <w:rPr>
          <w:rFonts w:ascii="Tahoma" w:hAnsi="Tahoma" w:cs="Tahoma"/>
          <w:sz w:val="20"/>
          <w:szCs w:val="20"/>
        </w:rPr>
        <w:t xml:space="preserve">The Finance vide diary No. 1481 dated 11.06.08 has </w:t>
      </w:r>
      <w:proofErr w:type="gramStart"/>
      <w:r w:rsidRPr="008E5541">
        <w:rPr>
          <w:rFonts w:ascii="Tahoma" w:hAnsi="Tahoma" w:cs="Tahoma"/>
          <w:sz w:val="20"/>
          <w:szCs w:val="20"/>
        </w:rPr>
        <w:t>observed :</w:t>
      </w:r>
      <w:proofErr w:type="gramEnd"/>
    </w:p>
    <w:p w:rsidR="0022412F" w:rsidRPr="008E5541" w:rsidRDefault="0022412F" w:rsidP="0022412F">
      <w:pPr>
        <w:rPr>
          <w:rFonts w:ascii="Tahoma" w:hAnsi="Tahoma" w:cs="Tahoma"/>
          <w:sz w:val="20"/>
          <w:szCs w:val="20"/>
        </w:rPr>
      </w:pPr>
    </w:p>
    <w:p w:rsidR="0022412F" w:rsidRPr="008E5541" w:rsidRDefault="0022412F" w:rsidP="0022412F">
      <w:pPr>
        <w:jc w:val="both"/>
        <w:rPr>
          <w:rFonts w:ascii="Tahoma" w:hAnsi="Tahoma" w:cs="Tahoma"/>
          <w:sz w:val="20"/>
          <w:szCs w:val="20"/>
        </w:rPr>
      </w:pPr>
      <w:proofErr w:type="gramStart"/>
      <w:r w:rsidRPr="008E5541">
        <w:rPr>
          <w:rFonts w:ascii="Tahoma" w:hAnsi="Tahoma" w:cs="Tahoma"/>
          <w:sz w:val="20"/>
          <w:szCs w:val="20"/>
        </w:rPr>
        <w:t>We  have</w:t>
      </w:r>
      <w:proofErr w:type="gramEnd"/>
      <w:r w:rsidRPr="008E5541">
        <w:rPr>
          <w:rFonts w:ascii="Tahoma" w:hAnsi="Tahoma" w:cs="Tahoma"/>
          <w:sz w:val="20"/>
          <w:szCs w:val="20"/>
        </w:rPr>
        <w:t xml:space="preserve"> no objection to the department’s proposal for registration of 45 companies as listed at page 10 &amp; 11/N for registration with NDMC for a period of 5 years </w:t>
      </w:r>
      <w:proofErr w:type="spellStart"/>
      <w:r w:rsidRPr="008E5541">
        <w:rPr>
          <w:rFonts w:ascii="Tahoma" w:hAnsi="Tahoma" w:cs="Tahoma"/>
          <w:sz w:val="20"/>
          <w:szCs w:val="20"/>
        </w:rPr>
        <w:t>w.e.f</w:t>
      </w:r>
      <w:proofErr w:type="spellEnd"/>
      <w:r w:rsidRPr="008E5541">
        <w:rPr>
          <w:rFonts w:ascii="Tahoma" w:hAnsi="Tahoma" w:cs="Tahoma"/>
          <w:sz w:val="20"/>
          <w:szCs w:val="20"/>
        </w:rPr>
        <w:t>. 2008-09 for the supply of allopathic medicines subject to approval of the Competent Authority.</w:t>
      </w:r>
    </w:p>
    <w:p w:rsidR="0022412F" w:rsidRPr="008E5541" w:rsidRDefault="0022412F" w:rsidP="0022412F">
      <w:pPr>
        <w:jc w:val="both"/>
        <w:rPr>
          <w:rFonts w:ascii="Tahoma" w:hAnsi="Tahoma" w:cs="Tahoma"/>
          <w:sz w:val="20"/>
          <w:szCs w:val="20"/>
        </w:rPr>
      </w:pPr>
    </w:p>
    <w:p w:rsidR="0022412F" w:rsidRPr="008E5541" w:rsidRDefault="0022412F" w:rsidP="0022412F">
      <w:pPr>
        <w:jc w:val="both"/>
        <w:rPr>
          <w:rFonts w:ascii="Tahoma" w:hAnsi="Tahoma" w:cs="Tahoma"/>
          <w:sz w:val="20"/>
          <w:szCs w:val="20"/>
        </w:rPr>
      </w:pPr>
      <w:r w:rsidRPr="008E5541">
        <w:rPr>
          <w:rFonts w:ascii="Tahoma" w:hAnsi="Tahoma" w:cs="Tahoma"/>
          <w:sz w:val="20"/>
          <w:szCs w:val="20"/>
        </w:rPr>
        <w:t xml:space="preserve">Further as we observe, Chairman vide minutes dated 9.4.2008 recorded at page 6/N had sought advice on the need of involving some outside expert also in the </w:t>
      </w:r>
      <w:proofErr w:type="spellStart"/>
      <w:r w:rsidRPr="008E5541">
        <w:rPr>
          <w:rFonts w:ascii="Tahoma" w:hAnsi="Tahoma" w:cs="Tahoma"/>
          <w:sz w:val="20"/>
          <w:szCs w:val="20"/>
        </w:rPr>
        <w:t>sub committee</w:t>
      </w:r>
      <w:proofErr w:type="spellEnd"/>
      <w:r w:rsidRPr="008E5541">
        <w:rPr>
          <w:rFonts w:ascii="Tahoma" w:hAnsi="Tahoma" w:cs="Tahoma"/>
          <w:sz w:val="20"/>
          <w:szCs w:val="20"/>
        </w:rPr>
        <w:t xml:space="preserve"> proposed for scrutinizing applications.  Subsequent to this, the case was not placed before him.  The proposed Sub </w:t>
      </w:r>
      <w:r w:rsidRPr="008E5541">
        <w:rPr>
          <w:rFonts w:ascii="Tahoma" w:hAnsi="Tahoma" w:cs="Tahoma"/>
          <w:sz w:val="20"/>
          <w:szCs w:val="20"/>
        </w:rPr>
        <w:lastRenderedPageBreak/>
        <w:t xml:space="preserve">Committee, thus, cannot be deemed to have been finally approved.  Now that all the applications received stand scrutinized and </w:t>
      </w:r>
      <w:proofErr w:type="spellStart"/>
      <w:r w:rsidRPr="008E5541">
        <w:rPr>
          <w:rFonts w:ascii="Tahoma" w:hAnsi="Tahoma" w:cs="Tahoma"/>
          <w:sz w:val="20"/>
          <w:szCs w:val="20"/>
        </w:rPr>
        <w:t>recommendaion</w:t>
      </w:r>
      <w:proofErr w:type="spellEnd"/>
      <w:r w:rsidRPr="008E5541">
        <w:rPr>
          <w:rFonts w:ascii="Tahoma" w:hAnsi="Tahoma" w:cs="Tahoma"/>
          <w:sz w:val="20"/>
          <w:szCs w:val="20"/>
        </w:rPr>
        <w:t xml:space="preserve"> made by the proposed </w:t>
      </w:r>
      <w:proofErr w:type="spellStart"/>
      <w:r w:rsidRPr="008E5541">
        <w:rPr>
          <w:rFonts w:ascii="Tahoma" w:hAnsi="Tahoma" w:cs="Tahoma"/>
          <w:sz w:val="20"/>
          <w:szCs w:val="20"/>
        </w:rPr>
        <w:t>sub committee</w:t>
      </w:r>
      <w:proofErr w:type="spellEnd"/>
      <w:r w:rsidRPr="008E5541">
        <w:rPr>
          <w:rFonts w:ascii="Tahoma" w:hAnsi="Tahoma" w:cs="Tahoma"/>
          <w:sz w:val="20"/>
          <w:szCs w:val="20"/>
        </w:rPr>
        <w:t xml:space="preserve"> along with </w:t>
      </w:r>
      <w:proofErr w:type="spellStart"/>
      <w:r w:rsidRPr="008E5541">
        <w:rPr>
          <w:rFonts w:ascii="Tahoma" w:hAnsi="Tahoma" w:cs="Tahoma"/>
          <w:sz w:val="20"/>
          <w:szCs w:val="20"/>
        </w:rPr>
        <w:t>Shri</w:t>
      </w:r>
      <w:proofErr w:type="spellEnd"/>
      <w:r w:rsidRPr="008E5541">
        <w:rPr>
          <w:rFonts w:ascii="Tahoma" w:hAnsi="Tahoma" w:cs="Tahoma"/>
          <w:sz w:val="20"/>
          <w:szCs w:val="20"/>
        </w:rPr>
        <w:t xml:space="preserve"> </w:t>
      </w:r>
      <w:proofErr w:type="spellStart"/>
      <w:r w:rsidRPr="008E5541">
        <w:rPr>
          <w:rFonts w:ascii="Tahoma" w:hAnsi="Tahoma" w:cs="Tahoma"/>
          <w:sz w:val="20"/>
          <w:szCs w:val="20"/>
        </w:rPr>
        <w:t>Mukesh</w:t>
      </w:r>
      <w:proofErr w:type="spellEnd"/>
      <w:r w:rsidRPr="008E5541">
        <w:rPr>
          <w:rFonts w:ascii="Tahoma" w:hAnsi="Tahoma" w:cs="Tahoma"/>
          <w:sz w:val="20"/>
          <w:szCs w:val="20"/>
        </w:rPr>
        <w:t xml:space="preserve"> Bhatt  Member of NDMC, we advice the department to obtain ex-post facto approval of the Chairman to the constitution of </w:t>
      </w:r>
      <w:proofErr w:type="spellStart"/>
      <w:r w:rsidRPr="008E5541">
        <w:rPr>
          <w:rFonts w:ascii="Tahoma" w:hAnsi="Tahoma" w:cs="Tahoma"/>
          <w:sz w:val="20"/>
          <w:szCs w:val="20"/>
        </w:rPr>
        <w:t>sub committee</w:t>
      </w:r>
      <w:proofErr w:type="spellEnd"/>
      <w:r w:rsidRPr="008E5541">
        <w:rPr>
          <w:rFonts w:ascii="Tahoma" w:hAnsi="Tahoma" w:cs="Tahoma"/>
          <w:sz w:val="20"/>
          <w:szCs w:val="20"/>
        </w:rPr>
        <w:t xml:space="preserve"> by giving reasons before placing the case for approval of the Council.</w:t>
      </w:r>
    </w:p>
    <w:p w:rsidR="0022412F" w:rsidRDefault="0022412F" w:rsidP="0022412F">
      <w:pPr>
        <w:rPr>
          <w:rFonts w:ascii="Tahoma" w:hAnsi="Tahoma" w:cs="Tahoma"/>
          <w:sz w:val="20"/>
          <w:szCs w:val="20"/>
        </w:rPr>
      </w:pPr>
    </w:p>
    <w:p w:rsidR="0022412F" w:rsidRDefault="0022412F" w:rsidP="0022412F">
      <w:pPr>
        <w:rPr>
          <w:rFonts w:ascii="Tahoma" w:hAnsi="Tahoma" w:cs="Tahoma"/>
          <w:sz w:val="20"/>
          <w:szCs w:val="20"/>
        </w:rPr>
      </w:pPr>
    </w:p>
    <w:p w:rsidR="0022412F" w:rsidRDefault="0022412F" w:rsidP="0022412F">
      <w:pPr>
        <w:rPr>
          <w:rFonts w:ascii="Tahoma" w:hAnsi="Tahoma" w:cs="Tahoma"/>
          <w:sz w:val="20"/>
          <w:szCs w:val="20"/>
        </w:rPr>
      </w:pPr>
    </w:p>
    <w:p w:rsidR="0022412F" w:rsidRDefault="0022412F" w:rsidP="0022412F">
      <w:pPr>
        <w:rPr>
          <w:rFonts w:ascii="Tahoma" w:hAnsi="Tahoma" w:cs="Tahoma"/>
          <w:sz w:val="20"/>
          <w:szCs w:val="20"/>
        </w:rPr>
      </w:pPr>
    </w:p>
    <w:p w:rsidR="0022412F" w:rsidRPr="008E5541" w:rsidRDefault="0022412F" w:rsidP="0022412F">
      <w:pPr>
        <w:rPr>
          <w:rFonts w:ascii="Tahoma" w:hAnsi="Tahoma" w:cs="Tahoma"/>
          <w:sz w:val="20"/>
          <w:szCs w:val="20"/>
        </w:rPr>
      </w:pPr>
    </w:p>
    <w:p w:rsidR="0022412F" w:rsidRPr="008E5541" w:rsidRDefault="0022412F" w:rsidP="0022412F">
      <w:pPr>
        <w:rPr>
          <w:rFonts w:ascii="Tahoma" w:hAnsi="Tahoma" w:cs="Tahoma"/>
          <w:b/>
          <w:sz w:val="20"/>
          <w:szCs w:val="20"/>
        </w:rPr>
      </w:pPr>
      <w:r w:rsidRPr="008E5541">
        <w:rPr>
          <w:rFonts w:ascii="Tahoma" w:hAnsi="Tahoma" w:cs="Tahoma"/>
          <w:b/>
          <w:sz w:val="20"/>
          <w:szCs w:val="20"/>
        </w:rPr>
        <w:t>8.</w:t>
      </w:r>
      <w:r>
        <w:rPr>
          <w:rFonts w:ascii="Tahoma" w:hAnsi="Tahoma" w:cs="Tahoma"/>
          <w:b/>
          <w:sz w:val="20"/>
          <w:szCs w:val="20"/>
        </w:rPr>
        <w:tab/>
      </w:r>
      <w:r w:rsidRPr="008E5541">
        <w:rPr>
          <w:rFonts w:ascii="Tahoma" w:hAnsi="Tahoma" w:cs="Tahoma"/>
          <w:b/>
          <w:sz w:val="20"/>
          <w:szCs w:val="20"/>
        </w:rPr>
        <w:t xml:space="preserve">Comments of the Department on the comments of Finance </w:t>
      </w:r>
      <w:proofErr w:type="spellStart"/>
      <w:r w:rsidRPr="008E5541">
        <w:rPr>
          <w:rFonts w:ascii="Tahoma" w:hAnsi="Tahoma" w:cs="Tahoma"/>
          <w:b/>
          <w:sz w:val="20"/>
          <w:szCs w:val="20"/>
        </w:rPr>
        <w:t>Deptt</w:t>
      </w:r>
      <w:proofErr w:type="spellEnd"/>
      <w:r w:rsidRPr="008E5541">
        <w:rPr>
          <w:rFonts w:ascii="Tahoma" w:hAnsi="Tahoma" w:cs="Tahoma"/>
          <w:b/>
          <w:sz w:val="20"/>
          <w:szCs w:val="20"/>
        </w:rPr>
        <w:t>.</w:t>
      </w:r>
    </w:p>
    <w:p w:rsidR="0022412F" w:rsidRPr="008E5541" w:rsidRDefault="0022412F" w:rsidP="0022412F">
      <w:pPr>
        <w:rPr>
          <w:rFonts w:ascii="Tahoma" w:hAnsi="Tahoma" w:cs="Tahoma"/>
          <w:sz w:val="20"/>
          <w:szCs w:val="20"/>
        </w:rPr>
      </w:pPr>
    </w:p>
    <w:p w:rsidR="0022412F" w:rsidRPr="008E5541" w:rsidRDefault="0022412F" w:rsidP="0022412F">
      <w:pPr>
        <w:jc w:val="both"/>
        <w:rPr>
          <w:rFonts w:ascii="Tahoma" w:hAnsi="Tahoma" w:cs="Tahoma"/>
          <w:sz w:val="20"/>
          <w:szCs w:val="20"/>
        </w:rPr>
      </w:pPr>
      <w:r w:rsidRPr="008E5541">
        <w:rPr>
          <w:rFonts w:ascii="Tahoma" w:hAnsi="Tahoma" w:cs="Tahoma"/>
          <w:sz w:val="20"/>
          <w:szCs w:val="20"/>
        </w:rPr>
        <w:t xml:space="preserve">The eligibility criteria for selection of firms were finalized in 2007 in consultation with an outside expert in the field of Pharmacology.  The applications for empanelment were scrutinized under the stewardship of </w:t>
      </w:r>
      <w:proofErr w:type="spellStart"/>
      <w:r w:rsidRPr="008E5541">
        <w:rPr>
          <w:rFonts w:ascii="Tahoma" w:hAnsi="Tahoma" w:cs="Tahoma"/>
          <w:sz w:val="20"/>
          <w:szCs w:val="20"/>
        </w:rPr>
        <w:t>Hon’ble</w:t>
      </w:r>
      <w:proofErr w:type="spellEnd"/>
      <w:r w:rsidRPr="008E5541">
        <w:rPr>
          <w:rFonts w:ascii="Tahoma" w:hAnsi="Tahoma" w:cs="Tahoma"/>
          <w:sz w:val="20"/>
          <w:szCs w:val="20"/>
        </w:rPr>
        <w:t xml:space="preserve"> Member of the Council in the true letter and spirit of the Council directions in its resolution No. 26 (E-6) dated 19.12.2007.  It was directed therein that </w:t>
      </w:r>
      <w:proofErr w:type="spellStart"/>
      <w:r w:rsidRPr="008E5541">
        <w:rPr>
          <w:rFonts w:ascii="Tahoma" w:hAnsi="Tahoma" w:cs="Tahoma"/>
          <w:sz w:val="20"/>
          <w:szCs w:val="20"/>
        </w:rPr>
        <w:t>Shri</w:t>
      </w:r>
      <w:proofErr w:type="spellEnd"/>
      <w:r w:rsidRPr="008E5541">
        <w:rPr>
          <w:rFonts w:ascii="Tahoma" w:hAnsi="Tahoma" w:cs="Tahoma"/>
          <w:sz w:val="20"/>
          <w:szCs w:val="20"/>
        </w:rPr>
        <w:t xml:space="preserve"> </w:t>
      </w:r>
      <w:proofErr w:type="spellStart"/>
      <w:r w:rsidRPr="008E5541">
        <w:rPr>
          <w:rFonts w:ascii="Tahoma" w:hAnsi="Tahoma" w:cs="Tahoma"/>
          <w:sz w:val="20"/>
          <w:szCs w:val="20"/>
        </w:rPr>
        <w:t>Mukesh</w:t>
      </w:r>
      <w:proofErr w:type="spellEnd"/>
      <w:r w:rsidRPr="008E5541">
        <w:rPr>
          <w:rFonts w:ascii="Tahoma" w:hAnsi="Tahoma" w:cs="Tahoma"/>
          <w:sz w:val="20"/>
          <w:szCs w:val="20"/>
        </w:rPr>
        <w:t xml:space="preserve"> Bhatt, </w:t>
      </w:r>
      <w:proofErr w:type="spellStart"/>
      <w:r w:rsidRPr="008E5541">
        <w:rPr>
          <w:rFonts w:ascii="Tahoma" w:hAnsi="Tahoma" w:cs="Tahoma"/>
          <w:sz w:val="20"/>
          <w:szCs w:val="20"/>
        </w:rPr>
        <w:t>Hon’ble</w:t>
      </w:r>
      <w:proofErr w:type="spellEnd"/>
      <w:r w:rsidRPr="008E5541">
        <w:rPr>
          <w:rFonts w:ascii="Tahoma" w:hAnsi="Tahoma" w:cs="Tahoma"/>
          <w:sz w:val="20"/>
          <w:szCs w:val="20"/>
        </w:rPr>
        <w:t xml:space="preserve"> Member, NDMC should be the member of the Drug Procurement Sub Committee.  The ex-post facto approval of the competent authority, as advised, has been taken.</w:t>
      </w:r>
    </w:p>
    <w:p w:rsidR="0022412F" w:rsidRPr="008E5541" w:rsidRDefault="0022412F" w:rsidP="0022412F">
      <w:pPr>
        <w:rPr>
          <w:rFonts w:ascii="Tahoma" w:hAnsi="Tahoma" w:cs="Tahoma"/>
          <w:sz w:val="20"/>
          <w:szCs w:val="20"/>
        </w:rPr>
      </w:pPr>
    </w:p>
    <w:p w:rsidR="0022412F" w:rsidRDefault="0022412F" w:rsidP="0022412F">
      <w:pPr>
        <w:rPr>
          <w:rFonts w:ascii="Tahoma" w:hAnsi="Tahoma" w:cs="Tahoma"/>
          <w:b/>
          <w:sz w:val="20"/>
          <w:szCs w:val="20"/>
        </w:rPr>
      </w:pPr>
    </w:p>
    <w:p w:rsidR="0022412F" w:rsidRPr="008E5541" w:rsidRDefault="0022412F" w:rsidP="0022412F">
      <w:pPr>
        <w:rPr>
          <w:rFonts w:ascii="Tahoma" w:hAnsi="Tahoma" w:cs="Tahoma"/>
          <w:b/>
          <w:sz w:val="20"/>
          <w:szCs w:val="20"/>
        </w:rPr>
      </w:pPr>
      <w:r w:rsidRPr="008E5541">
        <w:rPr>
          <w:rFonts w:ascii="Tahoma" w:hAnsi="Tahoma" w:cs="Tahoma"/>
          <w:b/>
          <w:sz w:val="20"/>
          <w:szCs w:val="20"/>
        </w:rPr>
        <w:t>9.</w:t>
      </w:r>
      <w:r>
        <w:rPr>
          <w:rFonts w:ascii="Tahoma" w:hAnsi="Tahoma" w:cs="Tahoma"/>
          <w:b/>
          <w:sz w:val="20"/>
          <w:szCs w:val="20"/>
        </w:rPr>
        <w:tab/>
      </w:r>
      <w:r w:rsidRPr="008E5541">
        <w:rPr>
          <w:rFonts w:ascii="Tahoma" w:hAnsi="Tahoma" w:cs="Tahoma"/>
          <w:b/>
          <w:sz w:val="20"/>
          <w:szCs w:val="20"/>
        </w:rPr>
        <w:t>Legal implications of the subject/project.</w:t>
      </w:r>
    </w:p>
    <w:p w:rsidR="0022412F" w:rsidRPr="008E5541" w:rsidRDefault="0022412F" w:rsidP="0022412F">
      <w:pPr>
        <w:rPr>
          <w:rFonts w:ascii="Tahoma" w:hAnsi="Tahoma" w:cs="Tahoma"/>
          <w:sz w:val="20"/>
          <w:szCs w:val="20"/>
        </w:rPr>
      </w:pPr>
    </w:p>
    <w:p w:rsidR="0022412F" w:rsidRPr="008E5541" w:rsidRDefault="0022412F" w:rsidP="0022412F">
      <w:pPr>
        <w:ind w:firstLine="720"/>
        <w:rPr>
          <w:rFonts w:ascii="Tahoma" w:hAnsi="Tahoma" w:cs="Tahoma"/>
          <w:sz w:val="20"/>
          <w:szCs w:val="20"/>
        </w:rPr>
      </w:pPr>
      <w:r w:rsidRPr="008E5541">
        <w:rPr>
          <w:rFonts w:ascii="Tahoma" w:hAnsi="Tahoma" w:cs="Tahoma"/>
          <w:sz w:val="20"/>
          <w:szCs w:val="20"/>
        </w:rPr>
        <w:t>Nil</w:t>
      </w:r>
    </w:p>
    <w:p w:rsidR="0022412F" w:rsidRPr="008E5541" w:rsidRDefault="0022412F" w:rsidP="0022412F">
      <w:pPr>
        <w:rPr>
          <w:rFonts w:ascii="Tahoma" w:hAnsi="Tahoma" w:cs="Tahoma"/>
          <w:sz w:val="20"/>
          <w:szCs w:val="20"/>
        </w:rPr>
      </w:pPr>
    </w:p>
    <w:p w:rsidR="0022412F" w:rsidRDefault="0022412F" w:rsidP="0022412F">
      <w:pPr>
        <w:rPr>
          <w:rFonts w:ascii="Tahoma" w:hAnsi="Tahoma" w:cs="Tahoma"/>
          <w:b/>
          <w:sz w:val="20"/>
          <w:szCs w:val="20"/>
        </w:rPr>
      </w:pPr>
    </w:p>
    <w:p w:rsidR="0022412F" w:rsidRPr="008E5541" w:rsidRDefault="0022412F" w:rsidP="0022412F">
      <w:pPr>
        <w:rPr>
          <w:rFonts w:ascii="Tahoma" w:hAnsi="Tahoma" w:cs="Tahoma"/>
          <w:b/>
          <w:sz w:val="20"/>
          <w:szCs w:val="20"/>
        </w:rPr>
      </w:pPr>
      <w:r w:rsidRPr="008E5541">
        <w:rPr>
          <w:rFonts w:ascii="Tahoma" w:hAnsi="Tahoma" w:cs="Tahoma"/>
          <w:b/>
          <w:sz w:val="20"/>
          <w:szCs w:val="20"/>
        </w:rPr>
        <w:t>10.</w:t>
      </w:r>
      <w:r>
        <w:rPr>
          <w:rFonts w:ascii="Tahoma" w:hAnsi="Tahoma" w:cs="Tahoma"/>
          <w:b/>
          <w:sz w:val="20"/>
          <w:szCs w:val="20"/>
        </w:rPr>
        <w:tab/>
      </w:r>
      <w:r w:rsidRPr="008E5541">
        <w:rPr>
          <w:rFonts w:ascii="Tahoma" w:hAnsi="Tahoma" w:cs="Tahoma"/>
          <w:b/>
          <w:sz w:val="20"/>
          <w:szCs w:val="20"/>
        </w:rPr>
        <w:t>Details of the previous Council Resolutions.</w:t>
      </w:r>
    </w:p>
    <w:p w:rsidR="0022412F" w:rsidRPr="008E5541" w:rsidRDefault="0022412F" w:rsidP="0022412F">
      <w:pPr>
        <w:rPr>
          <w:rFonts w:ascii="Tahoma" w:hAnsi="Tahoma" w:cs="Tahoma"/>
          <w:sz w:val="20"/>
          <w:szCs w:val="20"/>
        </w:rPr>
      </w:pPr>
    </w:p>
    <w:p w:rsidR="0022412F" w:rsidRPr="008E5541" w:rsidRDefault="0022412F" w:rsidP="0022412F">
      <w:pPr>
        <w:ind w:firstLine="720"/>
        <w:rPr>
          <w:rFonts w:ascii="Tahoma" w:hAnsi="Tahoma" w:cs="Tahoma"/>
          <w:sz w:val="20"/>
          <w:szCs w:val="20"/>
        </w:rPr>
      </w:pPr>
      <w:proofErr w:type="gramStart"/>
      <w:r w:rsidRPr="008E5541">
        <w:rPr>
          <w:rFonts w:ascii="Tahoma" w:hAnsi="Tahoma" w:cs="Tahoma"/>
          <w:sz w:val="20"/>
          <w:szCs w:val="20"/>
        </w:rPr>
        <w:t>Resolution No.</w:t>
      </w:r>
      <w:proofErr w:type="gramEnd"/>
      <w:r w:rsidRPr="008E5541">
        <w:rPr>
          <w:rFonts w:ascii="Tahoma" w:hAnsi="Tahoma" w:cs="Tahoma"/>
          <w:sz w:val="20"/>
          <w:szCs w:val="20"/>
        </w:rPr>
        <w:t xml:space="preserve"> </w:t>
      </w:r>
      <w:proofErr w:type="gramStart"/>
      <w:r w:rsidRPr="008E5541">
        <w:rPr>
          <w:rFonts w:ascii="Tahoma" w:hAnsi="Tahoma" w:cs="Tahoma"/>
          <w:sz w:val="20"/>
          <w:szCs w:val="20"/>
        </w:rPr>
        <w:t>OM(</w:t>
      </w:r>
      <w:proofErr w:type="gramEnd"/>
      <w:r w:rsidRPr="008E5541">
        <w:rPr>
          <w:rFonts w:ascii="Tahoma" w:hAnsi="Tahoma" w:cs="Tahoma"/>
          <w:sz w:val="20"/>
          <w:szCs w:val="20"/>
        </w:rPr>
        <w:t>3)-xxxi) MOH dated 25.09.2001</w:t>
      </w:r>
    </w:p>
    <w:p w:rsidR="0022412F" w:rsidRPr="008E5541" w:rsidRDefault="0022412F" w:rsidP="0022412F">
      <w:pPr>
        <w:ind w:firstLine="720"/>
        <w:rPr>
          <w:rFonts w:ascii="Tahoma" w:hAnsi="Tahoma" w:cs="Tahoma"/>
          <w:sz w:val="20"/>
          <w:szCs w:val="20"/>
        </w:rPr>
      </w:pPr>
      <w:r w:rsidRPr="008E5541">
        <w:rPr>
          <w:rFonts w:ascii="Tahoma" w:hAnsi="Tahoma" w:cs="Tahoma"/>
          <w:sz w:val="20"/>
          <w:szCs w:val="20"/>
        </w:rPr>
        <w:t>Resolution No. 26 (E-6) dated 19.12.2007.</w:t>
      </w:r>
    </w:p>
    <w:p w:rsidR="0022412F" w:rsidRPr="008E5541" w:rsidRDefault="0022412F" w:rsidP="0022412F">
      <w:pPr>
        <w:rPr>
          <w:rFonts w:ascii="Tahoma" w:hAnsi="Tahoma" w:cs="Tahoma"/>
          <w:sz w:val="20"/>
          <w:szCs w:val="20"/>
        </w:rPr>
      </w:pPr>
    </w:p>
    <w:p w:rsidR="0022412F" w:rsidRDefault="0022412F" w:rsidP="0022412F">
      <w:pPr>
        <w:rPr>
          <w:rFonts w:ascii="Tahoma" w:hAnsi="Tahoma" w:cs="Tahoma"/>
          <w:b/>
          <w:sz w:val="20"/>
          <w:szCs w:val="20"/>
        </w:rPr>
      </w:pPr>
    </w:p>
    <w:p w:rsidR="0022412F" w:rsidRPr="008E5541" w:rsidRDefault="0022412F" w:rsidP="0022412F">
      <w:pPr>
        <w:rPr>
          <w:rFonts w:ascii="Tahoma" w:hAnsi="Tahoma" w:cs="Tahoma"/>
          <w:b/>
          <w:sz w:val="20"/>
          <w:szCs w:val="20"/>
        </w:rPr>
      </w:pPr>
      <w:r w:rsidRPr="008E5541">
        <w:rPr>
          <w:rFonts w:ascii="Tahoma" w:hAnsi="Tahoma" w:cs="Tahoma"/>
          <w:b/>
          <w:sz w:val="20"/>
          <w:szCs w:val="20"/>
        </w:rPr>
        <w:t>11.</w:t>
      </w:r>
      <w:r>
        <w:rPr>
          <w:rFonts w:ascii="Tahoma" w:hAnsi="Tahoma" w:cs="Tahoma"/>
          <w:b/>
          <w:sz w:val="20"/>
          <w:szCs w:val="20"/>
        </w:rPr>
        <w:tab/>
      </w:r>
      <w:r w:rsidRPr="008E5541">
        <w:rPr>
          <w:rFonts w:ascii="Tahoma" w:hAnsi="Tahoma" w:cs="Tahoma"/>
          <w:b/>
          <w:sz w:val="20"/>
          <w:szCs w:val="20"/>
        </w:rPr>
        <w:t>Comments of the Law Department on the subject/project.</w:t>
      </w:r>
    </w:p>
    <w:p w:rsidR="0022412F" w:rsidRPr="008E5541" w:rsidRDefault="0022412F" w:rsidP="0022412F">
      <w:pPr>
        <w:rPr>
          <w:rFonts w:ascii="Tahoma" w:hAnsi="Tahoma" w:cs="Tahoma"/>
          <w:sz w:val="20"/>
          <w:szCs w:val="20"/>
        </w:rPr>
      </w:pPr>
    </w:p>
    <w:p w:rsidR="0022412F" w:rsidRPr="008E5541" w:rsidRDefault="0022412F" w:rsidP="0022412F">
      <w:pPr>
        <w:ind w:firstLine="720"/>
        <w:rPr>
          <w:rFonts w:ascii="Tahoma" w:hAnsi="Tahoma" w:cs="Tahoma"/>
          <w:sz w:val="20"/>
          <w:szCs w:val="20"/>
        </w:rPr>
      </w:pPr>
      <w:proofErr w:type="gramStart"/>
      <w:r w:rsidRPr="008E5541">
        <w:rPr>
          <w:rFonts w:ascii="Tahoma" w:hAnsi="Tahoma" w:cs="Tahoma"/>
          <w:sz w:val="20"/>
          <w:szCs w:val="20"/>
        </w:rPr>
        <w:lastRenderedPageBreak/>
        <w:t>Nil.</w:t>
      </w:r>
      <w:proofErr w:type="gramEnd"/>
    </w:p>
    <w:p w:rsidR="0022412F" w:rsidRPr="008E5541" w:rsidRDefault="0022412F" w:rsidP="0022412F">
      <w:pPr>
        <w:rPr>
          <w:rFonts w:ascii="Tahoma" w:hAnsi="Tahoma" w:cs="Tahoma"/>
          <w:sz w:val="20"/>
          <w:szCs w:val="20"/>
        </w:rPr>
      </w:pPr>
    </w:p>
    <w:p w:rsidR="0022412F" w:rsidRDefault="0022412F" w:rsidP="0022412F">
      <w:pPr>
        <w:rPr>
          <w:rFonts w:ascii="Tahoma" w:hAnsi="Tahoma" w:cs="Tahoma"/>
          <w:b/>
          <w:sz w:val="20"/>
          <w:szCs w:val="20"/>
        </w:rPr>
      </w:pPr>
    </w:p>
    <w:p w:rsidR="0022412F" w:rsidRPr="008E5541" w:rsidRDefault="0022412F" w:rsidP="0022412F">
      <w:pPr>
        <w:rPr>
          <w:rFonts w:ascii="Tahoma" w:hAnsi="Tahoma" w:cs="Tahoma"/>
          <w:b/>
          <w:sz w:val="20"/>
          <w:szCs w:val="20"/>
        </w:rPr>
      </w:pPr>
      <w:r w:rsidRPr="008E5541">
        <w:rPr>
          <w:rFonts w:ascii="Tahoma" w:hAnsi="Tahoma" w:cs="Tahoma"/>
          <w:b/>
          <w:sz w:val="20"/>
          <w:szCs w:val="20"/>
        </w:rPr>
        <w:t>12.</w:t>
      </w:r>
      <w:r>
        <w:rPr>
          <w:rFonts w:ascii="Tahoma" w:hAnsi="Tahoma" w:cs="Tahoma"/>
          <w:b/>
          <w:sz w:val="20"/>
          <w:szCs w:val="20"/>
        </w:rPr>
        <w:tab/>
      </w:r>
      <w:r w:rsidRPr="008E5541">
        <w:rPr>
          <w:rFonts w:ascii="Tahoma" w:hAnsi="Tahoma" w:cs="Tahoma"/>
          <w:b/>
          <w:sz w:val="20"/>
          <w:szCs w:val="20"/>
        </w:rPr>
        <w:t>Comments of the dept. on the comments of the Law Dept.</w:t>
      </w:r>
    </w:p>
    <w:p w:rsidR="0022412F" w:rsidRPr="008E5541" w:rsidRDefault="0022412F" w:rsidP="0022412F">
      <w:pPr>
        <w:rPr>
          <w:rFonts w:ascii="Tahoma" w:hAnsi="Tahoma" w:cs="Tahoma"/>
          <w:b/>
          <w:sz w:val="20"/>
          <w:szCs w:val="20"/>
        </w:rPr>
      </w:pPr>
    </w:p>
    <w:p w:rsidR="0022412F" w:rsidRPr="008E5541" w:rsidRDefault="0022412F" w:rsidP="0022412F">
      <w:pPr>
        <w:ind w:firstLine="720"/>
        <w:rPr>
          <w:rFonts w:ascii="Tahoma" w:hAnsi="Tahoma" w:cs="Tahoma"/>
          <w:sz w:val="20"/>
          <w:szCs w:val="20"/>
        </w:rPr>
      </w:pPr>
      <w:proofErr w:type="gramStart"/>
      <w:r w:rsidRPr="008E5541">
        <w:rPr>
          <w:rFonts w:ascii="Tahoma" w:hAnsi="Tahoma" w:cs="Tahoma"/>
          <w:sz w:val="20"/>
          <w:szCs w:val="20"/>
        </w:rPr>
        <w:t>Nil.</w:t>
      </w:r>
      <w:proofErr w:type="gramEnd"/>
    </w:p>
    <w:p w:rsidR="0022412F" w:rsidRPr="008E5541" w:rsidRDefault="0022412F" w:rsidP="0022412F">
      <w:pPr>
        <w:rPr>
          <w:rFonts w:ascii="Tahoma" w:hAnsi="Tahoma" w:cs="Tahoma"/>
          <w:sz w:val="20"/>
          <w:szCs w:val="20"/>
        </w:rPr>
      </w:pPr>
    </w:p>
    <w:p w:rsidR="0022412F" w:rsidRDefault="0022412F" w:rsidP="0022412F">
      <w:pPr>
        <w:rPr>
          <w:rFonts w:ascii="Tahoma" w:hAnsi="Tahoma" w:cs="Tahoma"/>
          <w:b/>
          <w:sz w:val="20"/>
          <w:szCs w:val="20"/>
        </w:rPr>
      </w:pPr>
    </w:p>
    <w:p w:rsidR="0022412F" w:rsidRPr="008E5541" w:rsidRDefault="0022412F" w:rsidP="0022412F">
      <w:pPr>
        <w:rPr>
          <w:rFonts w:ascii="Tahoma" w:hAnsi="Tahoma" w:cs="Tahoma"/>
          <w:sz w:val="20"/>
          <w:szCs w:val="20"/>
        </w:rPr>
      </w:pPr>
      <w:r w:rsidRPr="008E5541">
        <w:rPr>
          <w:rFonts w:ascii="Tahoma" w:hAnsi="Tahoma" w:cs="Tahoma"/>
          <w:b/>
          <w:sz w:val="20"/>
          <w:szCs w:val="20"/>
        </w:rPr>
        <w:t>13.</w:t>
      </w:r>
      <w:r>
        <w:rPr>
          <w:rFonts w:ascii="Tahoma" w:hAnsi="Tahoma" w:cs="Tahoma"/>
          <w:b/>
          <w:sz w:val="20"/>
          <w:szCs w:val="20"/>
        </w:rPr>
        <w:tab/>
      </w:r>
      <w:proofErr w:type="gramStart"/>
      <w:r w:rsidRPr="008E5541">
        <w:rPr>
          <w:rFonts w:ascii="Tahoma" w:hAnsi="Tahoma" w:cs="Tahoma"/>
          <w:b/>
          <w:sz w:val="20"/>
          <w:szCs w:val="20"/>
        </w:rPr>
        <w:t>Resolution</w:t>
      </w:r>
      <w:r w:rsidRPr="008E5541">
        <w:rPr>
          <w:rFonts w:ascii="Tahoma" w:hAnsi="Tahoma" w:cs="Tahoma"/>
          <w:sz w:val="20"/>
          <w:szCs w:val="20"/>
        </w:rPr>
        <w:t xml:space="preserve"> :</w:t>
      </w:r>
      <w:proofErr w:type="gramEnd"/>
      <w:r w:rsidRPr="008E5541">
        <w:rPr>
          <w:rFonts w:ascii="Tahoma" w:hAnsi="Tahoma" w:cs="Tahoma"/>
          <w:sz w:val="20"/>
          <w:szCs w:val="20"/>
        </w:rPr>
        <w:t xml:space="preserve">  </w:t>
      </w:r>
    </w:p>
    <w:p w:rsidR="0022412F" w:rsidRPr="008E5541" w:rsidRDefault="0022412F" w:rsidP="0022412F">
      <w:pPr>
        <w:rPr>
          <w:rFonts w:ascii="Tahoma" w:hAnsi="Tahoma" w:cs="Tahoma"/>
          <w:sz w:val="20"/>
          <w:szCs w:val="20"/>
        </w:rPr>
      </w:pPr>
    </w:p>
    <w:p w:rsidR="0022412F" w:rsidRPr="008E5541" w:rsidRDefault="0022412F" w:rsidP="0022412F">
      <w:pPr>
        <w:jc w:val="both"/>
        <w:rPr>
          <w:rFonts w:ascii="Tahoma" w:hAnsi="Tahoma" w:cs="Tahoma"/>
          <w:sz w:val="20"/>
          <w:szCs w:val="20"/>
        </w:rPr>
      </w:pPr>
      <w:r w:rsidRPr="008E5541">
        <w:rPr>
          <w:rFonts w:ascii="Tahoma" w:hAnsi="Tahoma" w:cs="Tahoma"/>
          <w:sz w:val="20"/>
          <w:szCs w:val="20"/>
        </w:rPr>
        <w:t xml:space="preserve">The proposal is laid before the Council for the approval of the firms mentioned in </w:t>
      </w:r>
      <w:r w:rsidRPr="008E5541">
        <w:rPr>
          <w:rFonts w:ascii="Tahoma" w:hAnsi="Tahoma" w:cs="Tahoma"/>
          <w:b/>
          <w:sz w:val="20"/>
          <w:szCs w:val="20"/>
          <w:effect w:val="blinkBackground"/>
        </w:rPr>
        <w:t>Annexure-</w:t>
      </w:r>
      <w:proofErr w:type="gramStart"/>
      <w:r w:rsidRPr="008E5541">
        <w:rPr>
          <w:rFonts w:ascii="Tahoma" w:hAnsi="Tahoma" w:cs="Tahoma"/>
          <w:b/>
          <w:sz w:val="20"/>
          <w:szCs w:val="20"/>
          <w:effect w:val="blinkBackground"/>
        </w:rPr>
        <w:t xml:space="preserve">A </w:t>
      </w:r>
      <w:r w:rsidRPr="008E5541">
        <w:rPr>
          <w:rFonts w:ascii="Tahoma" w:hAnsi="Tahoma" w:cs="Tahoma"/>
          <w:sz w:val="20"/>
          <w:szCs w:val="20"/>
        </w:rPr>
        <w:t>for</w:t>
      </w:r>
      <w:proofErr w:type="gramEnd"/>
      <w:r w:rsidRPr="008E5541">
        <w:rPr>
          <w:rFonts w:ascii="Tahoma" w:hAnsi="Tahoma" w:cs="Tahoma"/>
          <w:sz w:val="20"/>
          <w:szCs w:val="20"/>
        </w:rPr>
        <w:t xml:space="preserve"> the empanelment in NDMC for the procurement of allopathic medicines for a period of five years </w:t>
      </w:r>
      <w:proofErr w:type="spellStart"/>
      <w:r w:rsidRPr="008E5541">
        <w:rPr>
          <w:rFonts w:ascii="Tahoma" w:hAnsi="Tahoma" w:cs="Tahoma"/>
          <w:sz w:val="20"/>
          <w:szCs w:val="20"/>
        </w:rPr>
        <w:t>w.e.f</w:t>
      </w:r>
      <w:proofErr w:type="spellEnd"/>
      <w:r w:rsidRPr="008E5541">
        <w:rPr>
          <w:rFonts w:ascii="Tahoma" w:hAnsi="Tahoma" w:cs="Tahoma"/>
          <w:sz w:val="20"/>
          <w:szCs w:val="20"/>
        </w:rPr>
        <w:t>. 2008-09.</w:t>
      </w:r>
    </w:p>
    <w:p w:rsidR="0022412F" w:rsidRPr="008E5541" w:rsidRDefault="0022412F" w:rsidP="0022412F">
      <w:pPr>
        <w:jc w:val="both"/>
        <w:rPr>
          <w:rFonts w:ascii="Tahoma" w:hAnsi="Tahoma" w:cs="Tahoma"/>
          <w:sz w:val="20"/>
          <w:szCs w:val="20"/>
        </w:rPr>
      </w:pPr>
    </w:p>
    <w:p w:rsidR="0022412F" w:rsidRDefault="0022412F" w:rsidP="0022412F">
      <w:pPr>
        <w:jc w:val="center"/>
        <w:rPr>
          <w:rFonts w:ascii="Tahoma" w:hAnsi="Tahoma" w:cs="Tahoma"/>
          <w:b/>
          <w:sz w:val="20"/>
          <w:szCs w:val="20"/>
          <w:u w:val="single"/>
        </w:rPr>
      </w:pPr>
      <w:r w:rsidRPr="008E5541">
        <w:rPr>
          <w:rFonts w:ascii="Tahoma" w:hAnsi="Tahoma" w:cs="Tahoma"/>
          <w:b/>
          <w:sz w:val="20"/>
          <w:szCs w:val="20"/>
          <w:u w:val="single"/>
        </w:rPr>
        <w:t>COUNCIL’S DECISION</w:t>
      </w:r>
    </w:p>
    <w:p w:rsidR="0022412F" w:rsidRDefault="0022412F" w:rsidP="0022412F">
      <w:pPr>
        <w:jc w:val="center"/>
        <w:rPr>
          <w:rFonts w:ascii="Tahoma" w:hAnsi="Tahoma" w:cs="Tahoma"/>
          <w:b/>
          <w:sz w:val="20"/>
          <w:szCs w:val="20"/>
          <w:u w:val="single"/>
        </w:rPr>
      </w:pPr>
    </w:p>
    <w:p w:rsidR="0022412F" w:rsidRPr="008E5541" w:rsidRDefault="0022412F" w:rsidP="0022412F">
      <w:pPr>
        <w:jc w:val="center"/>
        <w:rPr>
          <w:rFonts w:ascii="Tahoma" w:hAnsi="Tahoma" w:cs="Tahoma"/>
          <w:b/>
          <w:sz w:val="20"/>
          <w:szCs w:val="20"/>
          <w:u w:val="single"/>
        </w:rPr>
      </w:pPr>
    </w:p>
    <w:p w:rsidR="0022412F" w:rsidRDefault="0022412F" w:rsidP="0022412F">
      <w:pPr>
        <w:tabs>
          <w:tab w:val="left" w:pos="630"/>
          <w:tab w:val="left" w:pos="720"/>
        </w:tabs>
        <w:ind w:right="-331"/>
        <w:jc w:val="both"/>
        <w:rPr>
          <w:rFonts w:ascii="Tahoma" w:hAnsi="Tahoma" w:cs="Tahoma"/>
          <w:sz w:val="20"/>
          <w:szCs w:val="20"/>
        </w:rPr>
      </w:pPr>
      <w:r>
        <w:rPr>
          <w:rFonts w:ascii="Tahoma" w:hAnsi="Tahoma" w:cs="Tahoma"/>
          <w:sz w:val="20"/>
          <w:szCs w:val="20"/>
        </w:rPr>
        <w:tab/>
        <w:t xml:space="preserve">Resolved by the Council that the firms mentioned in Annexure ‘A’ are approved for Empanelment for the procurement of Allopathic Medicines in NDMC for a period of five years </w:t>
      </w:r>
      <w:proofErr w:type="spellStart"/>
      <w:r>
        <w:rPr>
          <w:rFonts w:ascii="Tahoma" w:hAnsi="Tahoma" w:cs="Tahoma"/>
          <w:sz w:val="20"/>
          <w:szCs w:val="20"/>
        </w:rPr>
        <w:t>w.e.f</w:t>
      </w:r>
      <w:proofErr w:type="spellEnd"/>
      <w:r>
        <w:rPr>
          <w:rFonts w:ascii="Tahoma" w:hAnsi="Tahoma" w:cs="Tahoma"/>
          <w:sz w:val="20"/>
          <w:szCs w:val="20"/>
        </w:rPr>
        <w:t xml:space="preserve">. 2008-2009, noting that the word ‘Nicholas </w:t>
      </w:r>
      <w:proofErr w:type="spellStart"/>
      <w:r>
        <w:rPr>
          <w:rFonts w:ascii="Tahoma" w:hAnsi="Tahoma" w:cs="Tahoma"/>
          <w:sz w:val="20"/>
          <w:szCs w:val="20"/>
        </w:rPr>
        <w:t>Piramal</w:t>
      </w:r>
      <w:proofErr w:type="spellEnd"/>
      <w:r>
        <w:rPr>
          <w:rFonts w:ascii="Tahoma" w:hAnsi="Tahoma" w:cs="Tahoma"/>
          <w:sz w:val="20"/>
          <w:szCs w:val="20"/>
        </w:rPr>
        <w:t xml:space="preserve">’ at Sr. No. 16 of Annexure ‘A’ of the preamble, are substituted by the word </w:t>
      </w:r>
      <w:proofErr w:type="spellStart"/>
      <w:r>
        <w:rPr>
          <w:rFonts w:ascii="Tahoma" w:hAnsi="Tahoma" w:cs="Tahoma"/>
          <w:sz w:val="20"/>
          <w:szCs w:val="20"/>
        </w:rPr>
        <w:t>Indswift</w:t>
      </w:r>
      <w:proofErr w:type="spellEnd"/>
      <w:r>
        <w:rPr>
          <w:rFonts w:ascii="Tahoma" w:hAnsi="Tahoma" w:cs="Tahoma"/>
          <w:sz w:val="20"/>
          <w:szCs w:val="20"/>
        </w:rPr>
        <w:t xml:space="preserve"> Ltd.</w:t>
      </w:r>
    </w:p>
    <w:p w:rsidR="0022412F" w:rsidRDefault="0022412F" w:rsidP="0022412F">
      <w:pPr>
        <w:tabs>
          <w:tab w:val="left" w:pos="630"/>
          <w:tab w:val="left" w:pos="720"/>
        </w:tabs>
        <w:ind w:right="-331"/>
        <w:jc w:val="both"/>
        <w:rPr>
          <w:rFonts w:ascii="Tahoma" w:hAnsi="Tahoma" w:cs="Tahoma"/>
          <w:sz w:val="20"/>
          <w:szCs w:val="20"/>
        </w:rPr>
      </w:pPr>
    </w:p>
    <w:p w:rsidR="0022412F" w:rsidRDefault="0022412F" w:rsidP="0022412F">
      <w:pPr>
        <w:tabs>
          <w:tab w:val="left" w:pos="630"/>
          <w:tab w:val="left" w:pos="720"/>
        </w:tabs>
        <w:ind w:right="-331"/>
        <w:jc w:val="both"/>
        <w:rPr>
          <w:rFonts w:ascii="Tahoma" w:hAnsi="Tahoma" w:cs="Tahoma"/>
          <w:sz w:val="20"/>
          <w:szCs w:val="20"/>
        </w:rPr>
      </w:pPr>
    </w:p>
    <w:p w:rsidR="0022412F" w:rsidRDefault="0022412F" w:rsidP="0022412F">
      <w:pPr>
        <w:tabs>
          <w:tab w:val="left" w:pos="630"/>
          <w:tab w:val="left" w:pos="720"/>
        </w:tabs>
        <w:ind w:right="-331"/>
        <w:jc w:val="both"/>
        <w:rPr>
          <w:rFonts w:ascii="Tahoma" w:hAnsi="Tahoma" w:cs="Tahoma"/>
          <w:sz w:val="20"/>
          <w:szCs w:val="20"/>
        </w:rPr>
      </w:pPr>
    </w:p>
    <w:p w:rsidR="0022412F" w:rsidRPr="0086367B" w:rsidRDefault="0022412F" w:rsidP="0022412F">
      <w:pPr>
        <w:tabs>
          <w:tab w:val="left" w:pos="720"/>
          <w:tab w:val="left" w:pos="900"/>
        </w:tabs>
        <w:rPr>
          <w:rFonts w:ascii="Rupee Foradian" w:hAnsi="Rupee Foradian"/>
          <w:b/>
          <w:sz w:val="20"/>
          <w:szCs w:val="20"/>
          <w:u w:val="single"/>
        </w:rPr>
      </w:pPr>
    </w:p>
    <w:p w:rsidR="0022412F" w:rsidRDefault="0022412F" w:rsidP="0022412F">
      <w:pPr>
        <w:rPr>
          <w:rFonts w:ascii="Rupee Foradian" w:hAnsi="Rupee Foradian"/>
          <w:sz w:val="20"/>
          <w:szCs w:val="20"/>
        </w:rPr>
      </w:pPr>
      <w:r>
        <w:rPr>
          <w:rFonts w:ascii="Rupee Foradian" w:hAnsi="Rupee Foradian"/>
          <w:sz w:val="20"/>
          <w:szCs w:val="20"/>
        </w:rPr>
        <w:br w:type="page"/>
      </w:r>
    </w:p>
    <w:p w:rsidR="0022412F" w:rsidRDefault="0022412F" w:rsidP="0022412F">
      <w:pPr>
        <w:jc w:val="right"/>
        <w:rPr>
          <w:rFonts w:ascii="Tahoma" w:hAnsi="Tahoma" w:cs="Tahoma"/>
          <w:b/>
          <w:bCs/>
          <w:sz w:val="20"/>
          <w:szCs w:val="20"/>
          <w:u w:val="single"/>
        </w:rPr>
      </w:pPr>
      <w:r>
        <w:rPr>
          <w:rFonts w:ascii="Tahoma" w:hAnsi="Tahoma" w:cs="Tahoma"/>
          <w:b/>
          <w:bCs/>
          <w:sz w:val="20"/>
          <w:szCs w:val="20"/>
          <w:u w:val="single"/>
        </w:rPr>
        <w:lastRenderedPageBreak/>
        <w:t>ANNEXURE -B</w:t>
      </w:r>
    </w:p>
    <w:p w:rsidR="0022412F" w:rsidRDefault="0022412F" w:rsidP="0022412F">
      <w:pPr>
        <w:jc w:val="both"/>
        <w:rPr>
          <w:rFonts w:ascii="Tahoma" w:hAnsi="Tahoma" w:cs="Tahoma"/>
          <w:b/>
          <w:bCs/>
          <w:sz w:val="20"/>
          <w:szCs w:val="20"/>
          <w:u w:val="single"/>
        </w:rPr>
      </w:pPr>
    </w:p>
    <w:p w:rsidR="0022412F" w:rsidRPr="005C236F" w:rsidRDefault="0022412F" w:rsidP="0022412F">
      <w:pPr>
        <w:jc w:val="both"/>
        <w:rPr>
          <w:rFonts w:ascii="Tahoma" w:hAnsi="Tahoma" w:cs="Tahoma"/>
          <w:b/>
          <w:bCs/>
          <w:sz w:val="20"/>
          <w:szCs w:val="20"/>
          <w:u w:val="single"/>
        </w:rPr>
      </w:pPr>
      <w:r>
        <w:rPr>
          <w:rFonts w:ascii="Tahoma" w:hAnsi="Tahoma" w:cs="Tahoma"/>
          <w:b/>
          <w:bCs/>
          <w:sz w:val="20"/>
          <w:szCs w:val="20"/>
          <w:u w:val="single"/>
        </w:rPr>
        <w:t>ITEM NO. 26 (E-6)/19.12.2007</w:t>
      </w:r>
    </w:p>
    <w:p w:rsidR="0022412F" w:rsidRPr="005C236F" w:rsidRDefault="0022412F" w:rsidP="0022412F">
      <w:pPr>
        <w:jc w:val="both"/>
        <w:rPr>
          <w:rFonts w:ascii="Tahoma" w:hAnsi="Tahoma" w:cs="Tahoma"/>
          <w:bCs/>
          <w:sz w:val="20"/>
          <w:szCs w:val="20"/>
        </w:rPr>
      </w:pPr>
    </w:p>
    <w:p w:rsidR="0022412F" w:rsidRPr="005C236F" w:rsidRDefault="0022412F" w:rsidP="0022412F">
      <w:pPr>
        <w:jc w:val="both"/>
        <w:rPr>
          <w:rFonts w:ascii="Tahoma" w:hAnsi="Tahoma" w:cs="Tahoma"/>
          <w:bCs/>
          <w:sz w:val="20"/>
          <w:szCs w:val="20"/>
        </w:rPr>
      </w:pPr>
    </w:p>
    <w:p w:rsidR="0022412F" w:rsidRPr="005C236F" w:rsidRDefault="0022412F" w:rsidP="0022412F">
      <w:pPr>
        <w:numPr>
          <w:ilvl w:val="0"/>
          <w:numId w:val="6"/>
        </w:numPr>
        <w:spacing w:after="0" w:line="240" w:lineRule="auto"/>
        <w:ind w:left="0" w:firstLine="0"/>
        <w:jc w:val="both"/>
        <w:rPr>
          <w:rFonts w:ascii="Tahoma" w:hAnsi="Tahoma" w:cs="Tahoma"/>
          <w:b/>
          <w:bCs/>
          <w:sz w:val="20"/>
          <w:szCs w:val="20"/>
        </w:rPr>
      </w:pPr>
      <w:r w:rsidRPr="005C236F">
        <w:rPr>
          <w:rFonts w:ascii="Tahoma" w:hAnsi="Tahoma" w:cs="Tahoma"/>
          <w:b/>
          <w:bCs/>
          <w:sz w:val="20"/>
          <w:szCs w:val="20"/>
        </w:rPr>
        <w:t>Name of the Subject / Project.</w:t>
      </w:r>
    </w:p>
    <w:p w:rsidR="0022412F" w:rsidRPr="005C236F" w:rsidRDefault="0022412F" w:rsidP="0022412F">
      <w:pPr>
        <w:jc w:val="both"/>
        <w:rPr>
          <w:rFonts w:ascii="Tahoma" w:hAnsi="Tahoma" w:cs="Tahoma"/>
          <w:bCs/>
          <w:sz w:val="20"/>
          <w:szCs w:val="20"/>
        </w:rPr>
      </w:pPr>
    </w:p>
    <w:p w:rsidR="0022412F" w:rsidRPr="005C236F" w:rsidRDefault="0022412F" w:rsidP="0022412F">
      <w:pPr>
        <w:jc w:val="both"/>
        <w:rPr>
          <w:rFonts w:ascii="Tahoma" w:hAnsi="Tahoma" w:cs="Tahoma"/>
          <w:b/>
          <w:bCs/>
          <w:sz w:val="20"/>
          <w:szCs w:val="20"/>
        </w:rPr>
      </w:pPr>
      <w:proofErr w:type="gramStart"/>
      <w:r w:rsidRPr="005C236F">
        <w:rPr>
          <w:rFonts w:ascii="Tahoma" w:hAnsi="Tahoma" w:cs="Tahoma"/>
          <w:bCs/>
          <w:sz w:val="20"/>
          <w:szCs w:val="20"/>
        </w:rPr>
        <w:t>Policy regarding role of Finance and Medical Departments for the concurrence of preliminary estimates for the procurement of medical consumables.</w:t>
      </w:r>
      <w:proofErr w:type="gramEnd"/>
    </w:p>
    <w:p w:rsidR="0022412F" w:rsidRPr="005C236F" w:rsidRDefault="0022412F" w:rsidP="0022412F">
      <w:pPr>
        <w:jc w:val="both"/>
        <w:rPr>
          <w:rFonts w:ascii="Tahoma" w:hAnsi="Tahoma" w:cs="Tahoma"/>
          <w:bCs/>
          <w:sz w:val="20"/>
          <w:szCs w:val="20"/>
        </w:rPr>
      </w:pPr>
    </w:p>
    <w:p w:rsidR="0022412F" w:rsidRPr="005C236F" w:rsidRDefault="0022412F" w:rsidP="0022412F">
      <w:pPr>
        <w:numPr>
          <w:ilvl w:val="0"/>
          <w:numId w:val="6"/>
        </w:numPr>
        <w:spacing w:after="0" w:line="240" w:lineRule="auto"/>
        <w:ind w:left="0" w:firstLine="0"/>
        <w:jc w:val="both"/>
        <w:rPr>
          <w:rFonts w:ascii="Tahoma" w:hAnsi="Tahoma" w:cs="Tahoma"/>
          <w:b/>
          <w:bCs/>
          <w:sz w:val="20"/>
          <w:szCs w:val="20"/>
        </w:rPr>
      </w:pPr>
      <w:r w:rsidRPr="005C236F">
        <w:rPr>
          <w:rFonts w:ascii="Tahoma" w:hAnsi="Tahoma" w:cs="Tahoma"/>
          <w:b/>
          <w:bCs/>
          <w:sz w:val="20"/>
          <w:szCs w:val="20"/>
        </w:rPr>
        <w:t>Name of the department</w:t>
      </w:r>
    </w:p>
    <w:p w:rsidR="0022412F" w:rsidRPr="005C236F" w:rsidRDefault="0022412F" w:rsidP="0022412F">
      <w:pPr>
        <w:jc w:val="both"/>
        <w:rPr>
          <w:rFonts w:ascii="Tahoma" w:hAnsi="Tahoma" w:cs="Tahoma"/>
          <w:bCs/>
          <w:sz w:val="20"/>
          <w:szCs w:val="20"/>
        </w:rPr>
      </w:pPr>
    </w:p>
    <w:p w:rsidR="0022412F" w:rsidRPr="005C236F" w:rsidRDefault="0022412F" w:rsidP="0022412F">
      <w:pPr>
        <w:jc w:val="both"/>
        <w:rPr>
          <w:rFonts w:ascii="Tahoma" w:hAnsi="Tahoma" w:cs="Tahoma"/>
          <w:bCs/>
          <w:sz w:val="20"/>
          <w:szCs w:val="20"/>
        </w:rPr>
      </w:pPr>
      <w:r w:rsidRPr="005C236F">
        <w:rPr>
          <w:rFonts w:ascii="Tahoma" w:hAnsi="Tahoma" w:cs="Tahoma"/>
          <w:bCs/>
          <w:sz w:val="20"/>
          <w:szCs w:val="20"/>
        </w:rPr>
        <w:t xml:space="preserve">Health (Medical </w:t>
      </w:r>
      <w:proofErr w:type="gramStart"/>
      <w:r w:rsidRPr="005C236F">
        <w:rPr>
          <w:rFonts w:ascii="Tahoma" w:hAnsi="Tahoma" w:cs="Tahoma"/>
          <w:bCs/>
          <w:sz w:val="20"/>
          <w:szCs w:val="20"/>
        </w:rPr>
        <w:t>Sector )</w:t>
      </w:r>
      <w:proofErr w:type="gramEnd"/>
    </w:p>
    <w:p w:rsidR="0022412F" w:rsidRPr="005C236F" w:rsidRDefault="0022412F" w:rsidP="0022412F">
      <w:pPr>
        <w:jc w:val="both"/>
        <w:rPr>
          <w:rFonts w:ascii="Tahoma" w:hAnsi="Tahoma" w:cs="Tahoma"/>
          <w:bCs/>
          <w:sz w:val="20"/>
          <w:szCs w:val="20"/>
        </w:rPr>
      </w:pPr>
    </w:p>
    <w:p w:rsidR="0022412F" w:rsidRPr="005C236F" w:rsidRDefault="0022412F" w:rsidP="0022412F">
      <w:pPr>
        <w:numPr>
          <w:ilvl w:val="0"/>
          <w:numId w:val="6"/>
        </w:numPr>
        <w:spacing w:after="0" w:line="240" w:lineRule="auto"/>
        <w:ind w:left="0" w:firstLine="0"/>
        <w:jc w:val="both"/>
        <w:rPr>
          <w:rFonts w:ascii="Tahoma" w:hAnsi="Tahoma" w:cs="Tahoma"/>
          <w:b/>
          <w:bCs/>
          <w:sz w:val="20"/>
          <w:szCs w:val="20"/>
        </w:rPr>
      </w:pPr>
      <w:r w:rsidRPr="005C236F">
        <w:rPr>
          <w:rFonts w:ascii="Tahoma" w:hAnsi="Tahoma" w:cs="Tahoma"/>
          <w:b/>
          <w:bCs/>
          <w:sz w:val="20"/>
          <w:szCs w:val="20"/>
        </w:rPr>
        <w:t>Brief history of the subject/project.</w:t>
      </w:r>
    </w:p>
    <w:p w:rsidR="0022412F" w:rsidRPr="005C236F" w:rsidRDefault="0022412F" w:rsidP="0022412F">
      <w:pPr>
        <w:jc w:val="both"/>
        <w:rPr>
          <w:rFonts w:ascii="Tahoma" w:hAnsi="Tahoma" w:cs="Tahoma"/>
          <w:bCs/>
          <w:sz w:val="20"/>
          <w:szCs w:val="20"/>
        </w:rPr>
      </w:pPr>
    </w:p>
    <w:p w:rsidR="0022412F" w:rsidRPr="005C236F" w:rsidRDefault="0022412F" w:rsidP="0022412F">
      <w:pPr>
        <w:jc w:val="both"/>
        <w:rPr>
          <w:rFonts w:ascii="Tahoma" w:hAnsi="Tahoma" w:cs="Tahoma"/>
          <w:bCs/>
          <w:sz w:val="20"/>
          <w:szCs w:val="20"/>
        </w:rPr>
      </w:pPr>
      <w:r w:rsidRPr="005C236F">
        <w:rPr>
          <w:rFonts w:ascii="Tahoma" w:hAnsi="Tahoma" w:cs="Tahoma"/>
          <w:bCs/>
          <w:sz w:val="20"/>
          <w:szCs w:val="20"/>
        </w:rPr>
        <w:t xml:space="preserve">At present the quantities of various medical consumables projected by the department for the calculation of preliminary estimates for procurement are subject matter of review by the Finance Department.  In the event of divergence of opinion between the departments over the quantities projected in the preliminary estimates, its resolution often takes substantial time which in turn results in delays in procurement.  It has necessitated review of the existing system for seeking concurrence of preliminary estimates.  </w:t>
      </w:r>
    </w:p>
    <w:p w:rsidR="0022412F" w:rsidRPr="005C236F" w:rsidRDefault="0022412F" w:rsidP="0022412F">
      <w:pPr>
        <w:jc w:val="both"/>
        <w:rPr>
          <w:rFonts w:ascii="Tahoma" w:hAnsi="Tahoma" w:cs="Tahoma"/>
          <w:bCs/>
          <w:sz w:val="20"/>
          <w:szCs w:val="20"/>
        </w:rPr>
      </w:pPr>
    </w:p>
    <w:p w:rsidR="0022412F" w:rsidRPr="005C236F" w:rsidRDefault="0022412F" w:rsidP="0022412F">
      <w:pPr>
        <w:numPr>
          <w:ilvl w:val="0"/>
          <w:numId w:val="6"/>
        </w:numPr>
        <w:spacing w:after="0" w:line="240" w:lineRule="auto"/>
        <w:ind w:left="0" w:firstLine="0"/>
        <w:jc w:val="both"/>
        <w:rPr>
          <w:rFonts w:ascii="Tahoma" w:hAnsi="Tahoma" w:cs="Tahoma"/>
          <w:b/>
          <w:bCs/>
          <w:sz w:val="20"/>
          <w:szCs w:val="20"/>
        </w:rPr>
      </w:pPr>
      <w:proofErr w:type="gramStart"/>
      <w:r w:rsidRPr="005C236F">
        <w:rPr>
          <w:rFonts w:ascii="Tahoma" w:hAnsi="Tahoma" w:cs="Tahoma"/>
          <w:b/>
          <w:bCs/>
          <w:sz w:val="20"/>
          <w:szCs w:val="20"/>
        </w:rPr>
        <w:t>Detailed  proposal</w:t>
      </w:r>
      <w:proofErr w:type="gramEnd"/>
      <w:r w:rsidRPr="005C236F">
        <w:rPr>
          <w:rFonts w:ascii="Tahoma" w:hAnsi="Tahoma" w:cs="Tahoma"/>
          <w:b/>
          <w:bCs/>
          <w:sz w:val="20"/>
          <w:szCs w:val="20"/>
        </w:rPr>
        <w:t xml:space="preserve"> of the subject.</w:t>
      </w:r>
    </w:p>
    <w:p w:rsidR="0022412F" w:rsidRPr="005C236F" w:rsidRDefault="0022412F" w:rsidP="0022412F">
      <w:pPr>
        <w:jc w:val="both"/>
        <w:rPr>
          <w:rFonts w:ascii="Tahoma" w:hAnsi="Tahoma" w:cs="Tahoma"/>
          <w:bCs/>
          <w:sz w:val="20"/>
          <w:szCs w:val="20"/>
        </w:rPr>
      </w:pPr>
    </w:p>
    <w:p w:rsidR="0022412F" w:rsidRPr="005C236F" w:rsidRDefault="0022412F" w:rsidP="0022412F">
      <w:pPr>
        <w:jc w:val="both"/>
        <w:rPr>
          <w:rFonts w:ascii="Tahoma" w:hAnsi="Tahoma" w:cs="Tahoma"/>
          <w:bCs/>
          <w:sz w:val="20"/>
          <w:szCs w:val="20"/>
        </w:rPr>
      </w:pPr>
      <w:r w:rsidRPr="005C236F">
        <w:rPr>
          <w:rFonts w:ascii="Tahoma" w:hAnsi="Tahoma" w:cs="Tahoma"/>
          <w:bCs/>
          <w:sz w:val="20"/>
          <w:szCs w:val="20"/>
        </w:rPr>
        <w:t xml:space="preserve">During the </w:t>
      </w:r>
      <w:proofErr w:type="spellStart"/>
      <w:r w:rsidRPr="005C236F">
        <w:rPr>
          <w:rFonts w:ascii="Tahoma" w:hAnsi="Tahoma" w:cs="Tahoma"/>
          <w:bCs/>
          <w:sz w:val="20"/>
          <w:szCs w:val="20"/>
        </w:rPr>
        <w:t>delebrations</w:t>
      </w:r>
      <w:proofErr w:type="spellEnd"/>
      <w:r w:rsidRPr="005C236F">
        <w:rPr>
          <w:rFonts w:ascii="Tahoma" w:hAnsi="Tahoma" w:cs="Tahoma"/>
          <w:bCs/>
          <w:sz w:val="20"/>
          <w:szCs w:val="20"/>
        </w:rPr>
        <w:t xml:space="preserve"> on the expenditure sanction for the procurement of allopathic medicines in the Council meeting dated 17.10.07, it emerged that assignment of definite roles to the various departments involved in the process of procurement of medical consumables shall expedite the process of finalization of the proposals.  Accordingly, the following definite roles have been proposed for these departments to avoid over-lapping of </w:t>
      </w:r>
      <w:proofErr w:type="gramStart"/>
      <w:r w:rsidRPr="005C236F">
        <w:rPr>
          <w:rFonts w:ascii="Tahoma" w:hAnsi="Tahoma" w:cs="Tahoma"/>
          <w:bCs/>
          <w:sz w:val="20"/>
          <w:szCs w:val="20"/>
        </w:rPr>
        <w:t>functions :</w:t>
      </w:r>
      <w:proofErr w:type="gramEnd"/>
    </w:p>
    <w:p w:rsidR="0022412F" w:rsidRPr="005C236F" w:rsidRDefault="0022412F" w:rsidP="0022412F">
      <w:pPr>
        <w:jc w:val="both"/>
        <w:rPr>
          <w:rFonts w:ascii="Tahoma" w:hAnsi="Tahoma" w:cs="Tahoma"/>
          <w:b/>
          <w:bCs/>
          <w:sz w:val="20"/>
          <w:szCs w:val="20"/>
        </w:rPr>
      </w:pPr>
    </w:p>
    <w:p w:rsidR="0022412F" w:rsidRPr="005C236F" w:rsidRDefault="0022412F" w:rsidP="0022412F">
      <w:pPr>
        <w:jc w:val="both"/>
        <w:rPr>
          <w:rFonts w:ascii="Tahoma" w:hAnsi="Tahoma" w:cs="Tahoma"/>
          <w:b/>
          <w:bCs/>
          <w:sz w:val="20"/>
          <w:szCs w:val="20"/>
        </w:rPr>
      </w:pPr>
    </w:p>
    <w:p w:rsidR="0022412F" w:rsidRPr="005C236F" w:rsidRDefault="0022412F" w:rsidP="0022412F">
      <w:pPr>
        <w:jc w:val="both"/>
        <w:rPr>
          <w:rFonts w:ascii="Tahoma" w:hAnsi="Tahoma" w:cs="Tahoma"/>
          <w:b/>
          <w:bCs/>
          <w:sz w:val="20"/>
          <w:szCs w:val="20"/>
        </w:rPr>
      </w:pPr>
      <w:r w:rsidRPr="005C236F">
        <w:rPr>
          <w:rFonts w:ascii="Tahoma" w:hAnsi="Tahoma" w:cs="Tahoma"/>
          <w:b/>
          <w:bCs/>
          <w:sz w:val="20"/>
          <w:szCs w:val="20"/>
        </w:rPr>
        <w:t xml:space="preserve">A.   </w:t>
      </w:r>
      <w:r w:rsidRPr="005C236F">
        <w:rPr>
          <w:rFonts w:ascii="Tahoma" w:hAnsi="Tahoma" w:cs="Tahoma"/>
          <w:b/>
          <w:bCs/>
          <w:sz w:val="20"/>
          <w:szCs w:val="20"/>
        </w:rPr>
        <w:tab/>
        <w:t xml:space="preserve">Role of the Finance </w:t>
      </w:r>
      <w:proofErr w:type="gramStart"/>
      <w:r w:rsidRPr="005C236F">
        <w:rPr>
          <w:rFonts w:ascii="Tahoma" w:hAnsi="Tahoma" w:cs="Tahoma"/>
          <w:b/>
          <w:bCs/>
          <w:sz w:val="20"/>
          <w:szCs w:val="20"/>
        </w:rPr>
        <w:t>Department  for</w:t>
      </w:r>
      <w:proofErr w:type="gramEnd"/>
      <w:r w:rsidRPr="005C236F">
        <w:rPr>
          <w:rFonts w:ascii="Tahoma" w:hAnsi="Tahoma" w:cs="Tahoma"/>
          <w:b/>
          <w:bCs/>
          <w:sz w:val="20"/>
          <w:szCs w:val="20"/>
        </w:rPr>
        <w:t xml:space="preserve"> the concurrence of the preliminary estimates and approval of the rate contract.</w:t>
      </w:r>
    </w:p>
    <w:p w:rsidR="0022412F" w:rsidRPr="005C236F" w:rsidRDefault="0022412F" w:rsidP="0022412F">
      <w:pPr>
        <w:jc w:val="both"/>
        <w:rPr>
          <w:rFonts w:ascii="Tahoma" w:hAnsi="Tahoma" w:cs="Tahoma"/>
          <w:b/>
          <w:bCs/>
          <w:sz w:val="20"/>
          <w:szCs w:val="20"/>
        </w:rPr>
      </w:pPr>
    </w:p>
    <w:p w:rsidR="0022412F" w:rsidRPr="005C236F" w:rsidRDefault="0022412F" w:rsidP="0022412F">
      <w:pPr>
        <w:numPr>
          <w:ilvl w:val="0"/>
          <w:numId w:val="7"/>
        </w:numPr>
        <w:spacing w:after="0" w:line="240" w:lineRule="auto"/>
        <w:ind w:hanging="1080"/>
        <w:jc w:val="both"/>
        <w:rPr>
          <w:rFonts w:ascii="Tahoma" w:hAnsi="Tahoma" w:cs="Tahoma"/>
          <w:bCs/>
          <w:sz w:val="20"/>
          <w:szCs w:val="20"/>
        </w:rPr>
      </w:pPr>
      <w:r w:rsidRPr="005C236F">
        <w:rPr>
          <w:rFonts w:ascii="Tahoma" w:hAnsi="Tahoma" w:cs="Tahoma"/>
          <w:bCs/>
          <w:sz w:val="20"/>
          <w:szCs w:val="20"/>
        </w:rPr>
        <w:lastRenderedPageBreak/>
        <w:t xml:space="preserve">Monitoring </w:t>
      </w:r>
      <w:proofErr w:type="gramStart"/>
      <w:r w:rsidRPr="005C236F">
        <w:rPr>
          <w:rFonts w:ascii="Tahoma" w:hAnsi="Tahoma" w:cs="Tahoma"/>
          <w:bCs/>
          <w:sz w:val="20"/>
          <w:szCs w:val="20"/>
        </w:rPr>
        <w:t>of  budget</w:t>
      </w:r>
      <w:proofErr w:type="gramEnd"/>
      <w:r w:rsidRPr="005C236F">
        <w:rPr>
          <w:rFonts w:ascii="Tahoma" w:hAnsi="Tahoma" w:cs="Tahoma"/>
          <w:bCs/>
          <w:sz w:val="20"/>
          <w:szCs w:val="20"/>
        </w:rPr>
        <w:t xml:space="preserve"> allocations so that the expenditure does not exceed the sanctioned allocations.</w:t>
      </w:r>
    </w:p>
    <w:p w:rsidR="0022412F" w:rsidRPr="005C236F" w:rsidRDefault="0022412F" w:rsidP="0022412F">
      <w:pPr>
        <w:numPr>
          <w:ilvl w:val="0"/>
          <w:numId w:val="7"/>
        </w:numPr>
        <w:spacing w:after="0" w:line="240" w:lineRule="auto"/>
        <w:ind w:hanging="1080"/>
        <w:jc w:val="both"/>
        <w:rPr>
          <w:rFonts w:ascii="Tahoma" w:hAnsi="Tahoma" w:cs="Tahoma"/>
          <w:bCs/>
          <w:sz w:val="20"/>
          <w:szCs w:val="20"/>
        </w:rPr>
      </w:pPr>
      <w:r w:rsidRPr="005C236F">
        <w:rPr>
          <w:rFonts w:ascii="Tahoma" w:hAnsi="Tahoma" w:cs="Tahoma"/>
          <w:bCs/>
          <w:sz w:val="20"/>
          <w:szCs w:val="20"/>
        </w:rPr>
        <w:t>To ensure that the proposed expenditure is for the purpose for which the funds are allocated.</w:t>
      </w:r>
    </w:p>
    <w:p w:rsidR="0022412F" w:rsidRPr="005C236F" w:rsidRDefault="0022412F" w:rsidP="0022412F">
      <w:pPr>
        <w:numPr>
          <w:ilvl w:val="0"/>
          <w:numId w:val="7"/>
        </w:numPr>
        <w:spacing w:after="0" w:line="240" w:lineRule="auto"/>
        <w:ind w:hanging="1080"/>
        <w:jc w:val="both"/>
        <w:rPr>
          <w:rFonts w:ascii="Tahoma" w:hAnsi="Tahoma" w:cs="Tahoma"/>
          <w:bCs/>
          <w:sz w:val="20"/>
          <w:szCs w:val="20"/>
        </w:rPr>
      </w:pPr>
      <w:r w:rsidRPr="005C236F">
        <w:rPr>
          <w:rFonts w:ascii="Tahoma" w:hAnsi="Tahoma" w:cs="Tahoma"/>
          <w:bCs/>
          <w:sz w:val="20"/>
          <w:szCs w:val="20"/>
        </w:rPr>
        <w:t xml:space="preserve">That all </w:t>
      </w:r>
      <w:proofErr w:type="spellStart"/>
      <w:r w:rsidRPr="005C236F">
        <w:rPr>
          <w:rFonts w:ascii="Tahoma" w:hAnsi="Tahoma" w:cs="Tahoma"/>
          <w:bCs/>
          <w:sz w:val="20"/>
          <w:szCs w:val="20"/>
        </w:rPr>
        <w:t>codal</w:t>
      </w:r>
      <w:proofErr w:type="spellEnd"/>
      <w:r w:rsidRPr="005C236F">
        <w:rPr>
          <w:rFonts w:ascii="Tahoma" w:hAnsi="Tahoma" w:cs="Tahoma"/>
          <w:bCs/>
          <w:sz w:val="20"/>
          <w:szCs w:val="20"/>
        </w:rPr>
        <w:t xml:space="preserve"> requirements proposed in the General Financial Rules to ensure total transparency, competitiveness, fairness and elimination of </w:t>
      </w:r>
      <w:proofErr w:type="gramStart"/>
      <w:r w:rsidRPr="005C236F">
        <w:rPr>
          <w:rFonts w:ascii="Tahoma" w:hAnsi="Tahoma" w:cs="Tahoma"/>
          <w:bCs/>
          <w:sz w:val="20"/>
          <w:szCs w:val="20"/>
        </w:rPr>
        <w:t>arbitrariness  in</w:t>
      </w:r>
      <w:proofErr w:type="gramEnd"/>
      <w:r w:rsidRPr="005C236F">
        <w:rPr>
          <w:rFonts w:ascii="Tahoma" w:hAnsi="Tahoma" w:cs="Tahoma"/>
          <w:bCs/>
          <w:sz w:val="20"/>
          <w:szCs w:val="20"/>
        </w:rPr>
        <w:t xml:space="preserve"> the process of procurement have been observed.</w:t>
      </w:r>
    </w:p>
    <w:p w:rsidR="0022412F" w:rsidRPr="005C236F" w:rsidRDefault="0022412F" w:rsidP="0022412F">
      <w:pPr>
        <w:numPr>
          <w:ilvl w:val="0"/>
          <w:numId w:val="7"/>
        </w:numPr>
        <w:spacing w:after="0" w:line="240" w:lineRule="auto"/>
        <w:ind w:hanging="1080"/>
        <w:jc w:val="both"/>
        <w:rPr>
          <w:rFonts w:ascii="Tahoma" w:hAnsi="Tahoma" w:cs="Tahoma"/>
          <w:bCs/>
          <w:sz w:val="20"/>
          <w:szCs w:val="20"/>
        </w:rPr>
      </w:pPr>
      <w:r w:rsidRPr="005C236F">
        <w:rPr>
          <w:rFonts w:ascii="Tahoma" w:hAnsi="Tahoma" w:cs="Tahoma"/>
          <w:bCs/>
          <w:sz w:val="20"/>
          <w:szCs w:val="20"/>
        </w:rPr>
        <w:t>Enforcement of efficiency, economy and accountability in the procurement system.</w:t>
      </w:r>
    </w:p>
    <w:p w:rsidR="0022412F" w:rsidRPr="005C236F" w:rsidRDefault="0022412F" w:rsidP="0022412F">
      <w:pPr>
        <w:numPr>
          <w:ilvl w:val="0"/>
          <w:numId w:val="7"/>
        </w:numPr>
        <w:spacing w:after="0" w:line="240" w:lineRule="auto"/>
        <w:ind w:hanging="1080"/>
        <w:jc w:val="both"/>
        <w:rPr>
          <w:rFonts w:ascii="Tahoma" w:hAnsi="Tahoma" w:cs="Tahoma"/>
          <w:bCs/>
          <w:sz w:val="20"/>
          <w:szCs w:val="20"/>
        </w:rPr>
      </w:pPr>
      <w:r w:rsidRPr="005C236F">
        <w:rPr>
          <w:rFonts w:ascii="Tahoma" w:hAnsi="Tahoma" w:cs="Tahoma"/>
          <w:bCs/>
          <w:sz w:val="20"/>
          <w:szCs w:val="20"/>
        </w:rPr>
        <w:t>That the proper care was taken in the evaluation, selection, ranking the responsive bids and selection of the successful bidder for placing of contract.</w:t>
      </w:r>
    </w:p>
    <w:p w:rsidR="0022412F" w:rsidRPr="005C236F" w:rsidRDefault="0022412F" w:rsidP="0022412F">
      <w:pPr>
        <w:jc w:val="both"/>
        <w:rPr>
          <w:rFonts w:ascii="Tahoma" w:hAnsi="Tahoma" w:cs="Tahoma"/>
          <w:bCs/>
          <w:sz w:val="20"/>
          <w:szCs w:val="20"/>
        </w:rPr>
      </w:pPr>
    </w:p>
    <w:p w:rsidR="0022412F" w:rsidRPr="005C236F" w:rsidRDefault="0022412F" w:rsidP="0022412F">
      <w:pPr>
        <w:jc w:val="both"/>
        <w:rPr>
          <w:rFonts w:ascii="Tahoma" w:hAnsi="Tahoma" w:cs="Tahoma"/>
          <w:bCs/>
          <w:sz w:val="20"/>
          <w:szCs w:val="20"/>
        </w:rPr>
      </w:pPr>
    </w:p>
    <w:p w:rsidR="0022412F" w:rsidRPr="005C236F" w:rsidRDefault="0022412F" w:rsidP="0022412F">
      <w:pPr>
        <w:jc w:val="both"/>
        <w:rPr>
          <w:rFonts w:ascii="Tahoma" w:hAnsi="Tahoma" w:cs="Tahoma"/>
          <w:b/>
          <w:bCs/>
          <w:sz w:val="20"/>
          <w:szCs w:val="20"/>
        </w:rPr>
      </w:pPr>
      <w:r w:rsidRPr="005C236F">
        <w:rPr>
          <w:rFonts w:ascii="Tahoma" w:hAnsi="Tahoma" w:cs="Tahoma"/>
          <w:b/>
          <w:bCs/>
          <w:sz w:val="20"/>
          <w:szCs w:val="20"/>
        </w:rPr>
        <w:t>B.</w:t>
      </w:r>
      <w:r w:rsidRPr="005C236F">
        <w:rPr>
          <w:rFonts w:ascii="Tahoma" w:hAnsi="Tahoma" w:cs="Tahoma"/>
          <w:b/>
          <w:bCs/>
          <w:sz w:val="20"/>
          <w:szCs w:val="20"/>
        </w:rPr>
        <w:tab/>
      </w:r>
      <w:r w:rsidRPr="005C236F">
        <w:rPr>
          <w:rFonts w:ascii="Tahoma" w:hAnsi="Tahoma" w:cs="Tahoma"/>
          <w:b/>
          <w:bCs/>
          <w:sz w:val="20"/>
          <w:szCs w:val="20"/>
        </w:rPr>
        <w:tab/>
        <w:t>Role of the Medical Department.</w:t>
      </w:r>
    </w:p>
    <w:p w:rsidR="0022412F" w:rsidRPr="005C236F" w:rsidRDefault="0022412F" w:rsidP="0022412F">
      <w:pPr>
        <w:jc w:val="both"/>
        <w:rPr>
          <w:rFonts w:ascii="Tahoma" w:hAnsi="Tahoma" w:cs="Tahoma"/>
          <w:bCs/>
          <w:sz w:val="20"/>
          <w:szCs w:val="20"/>
        </w:rPr>
      </w:pPr>
    </w:p>
    <w:p w:rsidR="0022412F" w:rsidRPr="005C236F" w:rsidRDefault="0022412F" w:rsidP="0022412F">
      <w:pPr>
        <w:numPr>
          <w:ilvl w:val="0"/>
          <w:numId w:val="8"/>
        </w:numPr>
        <w:spacing w:after="0" w:line="240" w:lineRule="auto"/>
        <w:ind w:hanging="1080"/>
        <w:jc w:val="both"/>
        <w:rPr>
          <w:rFonts w:ascii="Tahoma" w:hAnsi="Tahoma" w:cs="Tahoma"/>
          <w:bCs/>
          <w:sz w:val="20"/>
          <w:szCs w:val="20"/>
        </w:rPr>
      </w:pPr>
      <w:r w:rsidRPr="005C236F">
        <w:rPr>
          <w:rFonts w:ascii="Tahoma" w:hAnsi="Tahoma" w:cs="Tahoma"/>
          <w:bCs/>
          <w:sz w:val="20"/>
          <w:szCs w:val="20"/>
        </w:rPr>
        <w:t>Determination of the quantities of the consumables based on fair and justifiable grounds.</w:t>
      </w:r>
    </w:p>
    <w:p w:rsidR="0022412F" w:rsidRPr="005C236F" w:rsidRDefault="0022412F" w:rsidP="0022412F">
      <w:pPr>
        <w:numPr>
          <w:ilvl w:val="0"/>
          <w:numId w:val="8"/>
        </w:numPr>
        <w:spacing w:after="0" w:line="240" w:lineRule="auto"/>
        <w:ind w:hanging="1080"/>
        <w:jc w:val="both"/>
        <w:rPr>
          <w:rFonts w:ascii="Tahoma" w:hAnsi="Tahoma" w:cs="Tahoma"/>
          <w:bCs/>
          <w:sz w:val="20"/>
          <w:szCs w:val="20"/>
        </w:rPr>
      </w:pPr>
      <w:r w:rsidRPr="005C236F">
        <w:rPr>
          <w:rFonts w:ascii="Tahoma" w:hAnsi="Tahoma" w:cs="Tahoma"/>
          <w:bCs/>
          <w:sz w:val="20"/>
          <w:szCs w:val="20"/>
        </w:rPr>
        <w:t>Proper Inventory Management to avoid over-stocking or short falls.</w:t>
      </w:r>
    </w:p>
    <w:p w:rsidR="0022412F" w:rsidRPr="005C236F" w:rsidRDefault="0022412F" w:rsidP="0022412F">
      <w:pPr>
        <w:numPr>
          <w:ilvl w:val="0"/>
          <w:numId w:val="8"/>
        </w:numPr>
        <w:spacing w:after="0" w:line="240" w:lineRule="auto"/>
        <w:ind w:hanging="1080"/>
        <w:jc w:val="both"/>
        <w:rPr>
          <w:rFonts w:ascii="Tahoma" w:hAnsi="Tahoma" w:cs="Tahoma"/>
          <w:bCs/>
          <w:sz w:val="20"/>
          <w:szCs w:val="20"/>
        </w:rPr>
      </w:pPr>
      <w:r w:rsidRPr="005C236F">
        <w:rPr>
          <w:rFonts w:ascii="Tahoma" w:hAnsi="Tahoma" w:cs="Tahoma"/>
          <w:bCs/>
          <w:sz w:val="20"/>
          <w:szCs w:val="20"/>
        </w:rPr>
        <w:t xml:space="preserve">To ensure that there is no wastage of municipal funds on account of </w:t>
      </w:r>
      <w:proofErr w:type="spellStart"/>
      <w:r w:rsidRPr="005C236F">
        <w:rPr>
          <w:rFonts w:ascii="Tahoma" w:hAnsi="Tahoma" w:cs="Tahoma"/>
          <w:bCs/>
          <w:sz w:val="20"/>
          <w:szCs w:val="20"/>
        </w:rPr>
        <w:t>mis</w:t>
      </w:r>
      <w:proofErr w:type="spellEnd"/>
      <w:r w:rsidRPr="005C236F">
        <w:rPr>
          <w:rFonts w:ascii="Tahoma" w:hAnsi="Tahoma" w:cs="Tahoma"/>
          <w:bCs/>
          <w:sz w:val="20"/>
          <w:szCs w:val="20"/>
        </w:rPr>
        <w:t>-use or expiry of supplies or on account of inventory carrying cost due to over-stocking.</w:t>
      </w:r>
    </w:p>
    <w:p w:rsidR="0022412F" w:rsidRDefault="0022412F" w:rsidP="0022412F">
      <w:pPr>
        <w:jc w:val="both"/>
        <w:rPr>
          <w:rFonts w:ascii="Tahoma" w:hAnsi="Tahoma" w:cs="Tahoma"/>
          <w:bCs/>
          <w:sz w:val="20"/>
          <w:szCs w:val="20"/>
        </w:rPr>
      </w:pPr>
    </w:p>
    <w:p w:rsidR="0022412F" w:rsidRDefault="0022412F" w:rsidP="0022412F">
      <w:pPr>
        <w:jc w:val="both"/>
        <w:rPr>
          <w:rFonts w:ascii="Tahoma" w:hAnsi="Tahoma" w:cs="Tahoma"/>
          <w:bCs/>
          <w:sz w:val="20"/>
          <w:szCs w:val="20"/>
        </w:rPr>
      </w:pPr>
    </w:p>
    <w:p w:rsidR="0022412F" w:rsidRPr="005C236F" w:rsidRDefault="0022412F" w:rsidP="0022412F">
      <w:pPr>
        <w:jc w:val="both"/>
        <w:rPr>
          <w:rFonts w:ascii="Tahoma" w:hAnsi="Tahoma" w:cs="Tahoma"/>
          <w:bCs/>
          <w:sz w:val="20"/>
          <w:szCs w:val="20"/>
        </w:rPr>
      </w:pPr>
    </w:p>
    <w:p w:rsidR="0022412F" w:rsidRPr="005C236F" w:rsidRDefault="0022412F" w:rsidP="0022412F">
      <w:pPr>
        <w:jc w:val="both"/>
        <w:rPr>
          <w:rFonts w:ascii="Tahoma" w:hAnsi="Tahoma" w:cs="Tahoma"/>
          <w:b/>
          <w:bCs/>
          <w:sz w:val="20"/>
          <w:szCs w:val="20"/>
        </w:rPr>
      </w:pPr>
    </w:p>
    <w:p w:rsidR="0022412F" w:rsidRPr="005C236F" w:rsidRDefault="0022412F" w:rsidP="0022412F">
      <w:pPr>
        <w:jc w:val="both"/>
        <w:rPr>
          <w:rFonts w:ascii="Tahoma" w:hAnsi="Tahoma" w:cs="Tahoma"/>
          <w:b/>
          <w:bCs/>
          <w:sz w:val="20"/>
          <w:szCs w:val="20"/>
        </w:rPr>
      </w:pPr>
      <w:r w:rsidRPr="005C236F">
        <w:rPr>
          <w:rFonts w:ascii="Tahoma" w:hAnsi="Tahoma" w:cs="Tahoma"/>
          <w:b/>
          <w:bCs/>
          <w:sz w:val="20"/>
          <w:szCs w:val="20"/>
        </w:rPr>
        <w:t>5.</w:t>
      </w:r>
      <w:r>
        <w:rPr>
          <w:rFonts w:ascii="Tahoma" w:hAnsi="Tahoma" w:cs="Tahoma"/>
          <w:b/>
          <w:bCs/>
          <w:sz w:val="20"/>
          <w:szCs w:val="20"/>
        </w:rPr>
        <w:tab/>
      </w:r>
      <w:r w:rsidRPr="005C236F">
        <w:rPr>
          <w:rFonts w:ascii="Tahoma" w:hAnsi="Tahoma" w:cs="Tahoma"/>
          <w:b/>
          <w:bCs/>
          <w:sz w:val="20"/>
          <w:szCs w:val="20"/>
        </w:rPr>
        <w:t>Financial implications for the proposed subject.</w:t>
      </w:r>
    </w:p>
    <w:p w:rsidR="0022412F" w:rsidRPr="005C236F" w:rsidRDefault="0022412F" w:rsidP="0022412F">
      <w:pPr>
        <w:jc w:val="both"/>
        <w:rPr>
          <w:rFonts w:ascii="Tahoma" w:hAnsi="Tahoma" w:cs="Tahoma"/>
          <w:bCs/>
          <w:sz w:val="20"/>
          <w:szCs w:val="20"/>
        </w:rPr>
      </w:pPr>
    </w:p>
    <w:p w:rsidR="0022412F" w:rsidRPr="005C236F" w:rsidRDefault="0022412F" w:rsidP="0022412F">
      <w:pPr>
        <w:ind w:firstLine="720"/>
        <w:jc w:val="both"/>
        <w:rPr>
          <w:rFonts w:ascii="Tahoma" w:hAnsi="Tahoma" w:cs="Tahoma"/>
          <w:bCs/>
          <w:sz w:val="20"/>
          <w:szCs w:val="20"/>
        </w:rPr>
      </w:pPr>
      <w:r w:rsidRPr="005C236F">
        <w:rPr>
          <w:rFonts w:ascii="Tahoma" w:hAnsi="Tahoma" w:cs="Tahoma"/>
          <w:bCs/>
          <w:sz w:val="20"/>
          <w:szCs w:val="20"/>
        </w:rPr>
        <w:t>Nil</w:t>
      </w:r>
    </w:p>
    <w:p w:rsidR="0022412F" w:rsidRPr="005C236F" w:rsidRDefault="0022412F" w:rsidP="0022412F">
      <w:pPr>
        <w:jc w:val="both"/>
        <w:rPr>
          <w:rFonts w:ascii="Tahoma" w:hAnsi="Tahoma" w:cs="Tahoma"/>
          <w:bCs/>
          <w:sz w:val="20"/>
          <w:szCs w:val="20"/>
        </w:rPr>
      </w:pPr>
    </w:p>
    <w:p w:rsidR="0022412F" w:rsidRPr="005C236F" w:rsidRDefault="0022412F" w:rsidP="0022412F">
      <w:pPr>
        <w:jc w:val="both"/>
        <w:rPr>
          <w:rFonts w:ascii="Tahoma" w:hAnsi="Tahoma" w:cs="Tahoma"/>
          <w:b/>
          <w:bCs/>
          <w:sz w:val="20"/>
          <w:szCs w:val="20"/>
        </w:rPr>
      </w:pPr>
      <w:r w:rsidRPr="005C236F">
        <w:rPr>
          <w:rFonts w:ascii="Tahoma" w:hAnsi="Tahoma" w:cs="Tahoma"/>
          <w:b/>
          <w:bCs/>
          <w:sz w:val="20"/>
          <w:szCs w:val="20"/>
        </w:rPr>
        <w:t>6.</w:t>
      </w:r>
      <w:r>
        <w:rPr>
          <w:rFonts w:ascii="Tahoma" w:hAnsi="Tahoma" w:cs="Tahoma"/>
          <w:b/>
          <w:bCs/>
          <w:sz w:val="20"/>
          <w:szCs w:val="20"/>
        </w:rPr>
        <w:tab/>
      </w:r>
      <w:r w:rsidRPr="005C236F">
        <w:rPr>
          <w:rFonts w:ascii="Tahoma" w:hAnsi="Tahoma" w:cs="Tahoma"/>
          <w:b/>
          <w:bCs/>
          <w:sz w:val="20"/>
          <w:szCs w:val="20"/>
        </w:rPr>
        <w:t>Implementation schedule with time limit for leach stage including internal processing.</w:t>
      </w:r>
    </w:p>
    <w:p w:rsidR="0022412F" w:rsidRPr="005C236F" w:rsidRDefault="0022412F" w:rsidP="0022412F">
      <w:pPr>
        <w:jc w:val="both"/>
        <w:rPr>
          <w:rFonts w:ascii="Tahoma" w:hAnsi="Tahoma" w:cs="Tahoma"/>
          <w:bCs/>
          <w:sz w:val="20"/>
          <w:szCs w:val="20"/>
        </w:rPr>
      </w:pPr>
    </w:p>
    <w:p w:rsidR="0022412F" w:rsidRPr="005C236F" w:rsidRDefault="0022412F" w:rsidP="0022412F">
      <w:pPr>
        <w:ind w:firstLine="720"/>
        <w:jc w:val="both"/>
        <w:rPr>
          <w:rFonts w:ascii="Tahoma" w:hAnsi="Tahoma" w:cs="Tahoma"/>
          <w:bCs/>
          <w:sz w:val="20"/>
          <w:szCs w:val="20"/>
        </w:rPr>
      </w:pPr>
      <w:proofErr w:type="gramStart"/>
      <w:r w:rsidRPr="005C236F">
        <w:rPr>
          <w:rFonts w:ascii="Tahoma" w:hAnsi="Tahoma" w:cs="Tahoma"/>
          <w:bCs/>
          <w:sz w:val="20"/>
          <w:szCs w:val="20"/>
        </w:rPr>
        <w:t>N.A.</w:t>
      </w:r>
      <w:proofErr w:type="gramEnd"/>
    </w:p>
    <w:p w:rsidR="0022412F" w:rsidRPr="005C236F" w:rsidRDefault="0022412F" w:rsidP="0022412F">
      <w:pPr>
        <w:jc w:val="both"/>
        <w:rPr>
          <w:rFonts w:ascii="Tahoma" w:hAnsi="Tahoma" w:cs="Tahoma"/>
          <w:bCs/>
          <w:sz w:val="20"/>
          <w:szCs w:val="20"/>
        </w:rPr>
      </w:pPr>
    </w:p>
    <w:p w:rsidR="0022412F" w:rsidRPr="005C236F" w:rsidRDefault="0022412F" w:rsidP="0022412F">
      <w:pPr>
        <w:jc w:val="both"/>
        <w:rPr>
          <w:rFonts w:ascii="Tahoma" w:hAnsi="Tahoma" w:cs="Tahoma"/>
          <w:b/>
          <w:bCs/>
          <w:sz w:val="20"/>
          <w:szCs w:val="20"/>
        </w:rPr>
      </w:pPr>
      <w:r w:rsidRPr="005C236F">
        <w:rPr>
          <w:rFonts w:ascii="Tahoma" w:hAnsi="Tahoma" w:cs="Tahoma"/>
          <w:b/>
          <w:bCs/>
          <w:sz w:val="20"/>
          <w:szCs w:val="20"/>
        </w:rPr>
        <w:t>7.</w:t>
      </w:r>
      <w:r>
        <w:rPr>
          <w:rFonts w:ascii="Tahoma" w:hAnsi="Tahoma" w:cs="Tahoma"/>
          <w:b/>
          <w:bCs/>
          <w:sz w:val="20"/>
          <w:szCs w:val="20"/>
        </w:rPr>
        <w:tab/>
      </w:r>
      <w:r w:rsidRPr="005C236F">
        <w:rPr>
          <w:rFonts w:ascii="Tahoma" w:hAnsi="Tahoma" w:cs="Tahoma"/>
          <w:b/>
          <w:bCs/>
          <w:sz w:val="20"/>
          <w:szCs w:val="20"/>
        </w:rPr>
        <w:t>Comments of the Finance Department on the subject.</w:t>
      </w:r>
    </w:p>
    <w:p w:rsidR="0022412F" w:rsidRPr="005C236F" w:rsidRDefault="0022412F" w:rsidP="0022412F">
      <w:pPr>
        <w:jc w:val="both"/>
        <w:rPr>
          <w:rFonts w:ascii="Tahoma" w:hAnsi="Tahoma" w:cs="Tahoma"/>
          <w:b/>
          <w:bCs/>
          <w:sz w:val="20"/>
          <w:szCs w:val="20"/>
        </w:rPr>
      </w:pPr>
    </w:p>
    <w:p w:rsidR="0022412F" w:rsidRPr="005C236F" w:rsidRDefault="0022412F" w:rsidP="0022412F">
      <w:pPr>
        <w:jc w:val="both"/>
        <w:rPr>
          <w:rFonts w:ascii="Tahoma" w:hAnsi="Tahoma" w:cs="Tahoma"/>
          <w:bCs/>
          <w:sz w:val="20"/>
          <w:szCs w:val="20"/>
        </w:rPr>
      </w:pPr>
      <w:r w:rsidRPr="005C236F">
        <w:rPr>
          <w:rFonts w:ascii="Tahoma" w:hAnsi="Tahoma" w:cs="Tahoma"/>
          <w:bCs/>
          <w:sz w:val="20"/>
          <w:szCs w:val="20"/>
        </w:rPr>
        <w:t>In the matters of concurrence for quantities and estimated cost, a substantive decision needs to be taken, formulating a policy spelling out the specific point of reference.</w:t>
      </w:r>
    </w:p>
    <w:p w:rsidR="0022412F" w:rsidRPr="005C236F" w:rsidRDefault="0022412F" w:rsidP="0022412F">
      <w:pPr>
        <w:jc w:val="both"/>
        <w:rPr>
          <w:rFonts w:ascii="Tahoma" w:hAnsi="Tahoma" w:cs="Tahoma"/>
          <w:bCs/>
          <w:sz w:val="20"/>
          <w:szCs w:val="20"/>
        </w:rPr>
      </w:pPr>
    </w:p>
    <w:p w:rsidR="0022412F" w:rsidRPr="005C236F" w:rsidRDefault="0022412F" w:rsidP="0022412F">
      <w:pPr>
        <w:jc w:val="both"/>
        <w:rPr>
          <w:rFonts w:ascii="Tahoma" w:hAnsi="Tahoma" w:cs="Tahoma"/>
          <w:b/>
          <w:bCs/>
          <w:sz w:val="20"/>
          <w:szCs w:val="20"/>
        </w:rPr>
      </w:pPr>
      <w:r w:rsidRPr="005C236F">
        <w:rPr>
          <w:rFonts w:ascii="Tahoma" w:hAnsi="Tahoma" w:cs="Tahoma"/>
          <w:b/>
          <w:bCs/>
          <w:sz w:val="20"/>
          <w:szCs w:val="20"/>
        </w:rPr>
        <w:t>8.</w:t>
      </w:r>
      <w:r>
        <w:rPr>
          <w:rFonts w:ascii="Tahoma" w:hAnsi="Tahoma" w:cs="Tahoma"/>
          <w:b/>
          <w:bCs/>
          <w:sz w:val="20"/>
          <w:szCs w:val="20"/>
        </w:rPr>
        <w:tab/>
      </w:r>
      <w:r w:rsidRPr="005C236F">
        <w:rPr>
          <w:rFonts w:ascii="Tahoma" w:hAnsi="Tahoma" w:cs="Tahoma"/>
          <w:b/>
          <w:bCs/>
          <w:sz w:val="20"/>
          <w:szCs w:val="20"/>
        </w:rPr>
        <w:t xml:space="preserve">Comments of the Department on comments of finance </w:t>
      </w:r>
      <w:proofErr w:type="spellStart"/>
      <w:r w:rsidRPr="005C236F">
        <w:rPr>
          <w:rFonts w:ascii="Tahoma" w:hAnsi="Tahoma" w:cs="Tahoma"/>
          <w:b/>
          <w:bCs/>
          <w:sz w:val="20"/>
          <w:szCs w:val="20"/>
        </w:rPr>
        <w:t>dettt</w:t>
      </w:r>
      <w:proofErr w:type="spellEnd"/>
      <w:r w:rsidRPr="005C236F">
        <w:rPr>
          <w:rFonts w:ascii="Tahoma" w:hAnsi="Tahoma" w:cs="Tahoma"/>
          <w:b/>
          <w:bCs/>
          <w:sz w:val="20"/>
          <w:szCs w:val="20"/>
        </w:rPr>
        <w:t>.</w:t>
      </w:r>
    </w:p>
    <w:p w:rsidR="0022412F" w:rsidRPr="005C236F" w:rsidRDefault="0022412F" w:rsidP="0022412F">
      <w:pPr>
        <w:jc w:val="both"/>
        <w:rPr>
          <w:rFonts w:ascii="Tahoma" w:hAnsi="Tahoma" w:cs="Tahoma"/>
          <w:b/>
          <w:bCs/>
          <w:sz w:val="20"/>
          <w:szCs w:val="20"/>
        </w:rPr>
      </w:pPr>
    </w:p>
    <w:p w:rsidR="0022412F" w:rsidRPr="005C236F" w:rsidRDefault="0022412F" w:rsidP="0022412F">
      <w:pPr>
        <w:ind w:firstLine="720"/>
        <w:jc w:val="both"/>
        <w:rPr>
          <w:rFonts w:ascii="Tahoma" w:hAnsi="Tahoma" w:cs="Tahoma"/>
          <w:bCs/>
          <w:sz w:val="20"/>
          <w:szCs w:val="20"/>
        </w:rPr>
      </w:pPr>
      <w:proofErr w:type="gramStart"/>
      <w:r w:rsidRPr="005C236F">
        <w:rPr>
          <w:rFonts w:ascii="Tahoma" w:hAnsi="Tahoma" w:cs="Tahoma"/>
          <w:bCs/>
          <w:sz w:val="20"/>
          <w:szCs w:val="20"/>
        </w:rPr>
        <w:t>None.</w:t>
      </w:r>
      <w:proofErr w:type="gramEnd"/>
    </w:p>
    <w:p w:rsidR="0022412F" w:rsidRPr="005C236F" w:rsidRDefault="0022412F" w:rsidP="0022412F">
      <w:pPr>
        <w:jc w:val="both"/>
        <w:rPr>
          <w:rFonts w:ascii="Tahoma" w:hAnsi="Tahoma" w:cs="Tahoma"/>
          <w:bCs/>
          <w:sz w:val="20"/>
          <w:szCs w:val="20"/>
        </w:rPr>
      </w:pPr>
    </w:p>
    <w:p w:rsidR="0022412F" w:rsidRPr="005C236F" w:rsidRDefault="0022412F" w:rsidP="0022412F">
      <w:pPr>
        <w:jc w:val="both"/>
        <w:rPr>
          <w:rFonts w:ascii="Tahoma" w:hAnsi="Tahoma" w:cs="Tahoma"/>
          <w:b/>
          <w:bCs/>
          <w:sz w:val="20"/>
          <w:szCs w:val="20"/>
        </w:rPr>
      </w:pPr>
      <w:r w:rsidRPr="005C236F">
        <w:rPr>
          <w:rFonts w:ascii="Tahoma" w:hAnsi="Tahoma" w:cs="Tahoma"/>
          <w:b/>
          <w:bCs/>
          <w:sz w:val="20"/>
          <w:szCs w:val="20"/>
        </w:rPr>
        <w:t>9.</w:t>
      </w:r>
      <w:r>
        <w:rPr>
          <w:rFonts w:ascii="Tahoma" w:hAnsi="Tahoma" w:cs="Tahoma"/>
          <w:b/>
          <w:bCs/>
          <w:sz w:val="20"/>
          <w:szCs w:val="20"/>
        </w:rPr>
        <w:tab/>
      </w:r>
      <w:r w:rsidRPr="005C236F">
        <w:rPr>
          <w:rFonts w:ascii="Tahoma" w:hAnsi="Tahoma" w:cs="Tahoma"/>
          <w:b/>
          <w:bCs/>
          <w:sz w:val="20"/>
          <w:szCs w:val="20"/>
        </w:rPr>
        <w:t>Legal implications of the subject/project.</w:t>
      </w:r>
    </w:p>
    <w:p w:rsidR="0022412F" w:rsidRPr="005C236F" w:rsidRDefault="0022412F" w:rsidP="0022412F">
      <w:pPr>
        <w:jc w:val="both"/>
        <w:rPr>
          <w:rFonts w:ascii="Tahoma" w:hAnsi="Tahoma" w:cs="Tahoma"/>
          <w:b/>
          <w:bCs/>
          <w:sz w:val="20"/>
          <w:szCs w:val="20"/>
        </w:rPr>
      </w:pPr>
    </w:p>
    <w:p w:rsidR="0022412F" w:rsidRPr="005C236F" w:rsidRDefault="0022412F" w:rsidP="0022412F">
      <w:pPr>
        <w:ind w:firstLine="720"/>
        <w:jc w:val="both"/>
        <w:rPr>
          <w:rFonts w:ascii="Tahoma" w:hAnsi="Tahoma" w:cs="Tahoma"/>
          <w:bCs/>
          <w:sz w:val="20"/>
          <w:szCs w:val="20"/>
        </w:rPr>
      </w:pPr>
      <w:r w:rsidRPr="005C236F">
        <w:rPr>
          <w:rFonts w:ascii="Tahoma" w:hAnsi="Tahoma" w:cs="Tahoma"/>
          <w:bCs/>
          <w:sz w:val="20"/>
          <w:szCs w:val="20"/>
        </w:rPr>
        <w:t>Nil</w:t>
      </w:r>
    </w:p>
    <w:p w:rsidR="0022412F" w:rsidRPr="005C236F" w:rsidRDefault="0022412F" w:rsidP="0022412F">
      <w:pPr>
        <w:jc w:val="both"/>
        <w:rPr>
          <w:rFonts w:ascii="Tahoma" w:hAnsi="Tahoma" w:cs="Tahoma"/>
          <w:bCs/>
          <w:sz w:val="20"/>
          <w:szCs w:val="20"/>
        </w:rPr>
      </w:pPr>
    </w:p>
    <w:p w:rsidR="0022412F" w:rsidRPr="005C236F" w:rsidRDefault="0022412F" w:rsidP="0022412F">
      <w:pPr>
        <w:jc w:val="both"/>
        <w:rPr>
          <w:rFonts w:ascii="Tahoma" w:hAnsi="Tahoma" w:cs="Tahoma"/>
          <w:b/>
          <w:bCs/>
          <w:sz w:val="20"/>
          <w:szCs w:val="20"/>
        </w:rPr>
      </w:pPr>
      <w:r w:rsidRPr="005C236F">
        <w:rPr>
          <w:rFonts w:ascii="Tahoma" w:hAnsi="Tahoma" w:cs="Tahoma"/>
          <w:b/>
          <w:bCs/>
          <w:sz w:val="20"/>
          <w:szCs w:val="20"/>
        </w:rPr>
        <w:t>10.</w:t>
      </w:r>
      <w:r>
        <w:rPr>
          <w:rFonts w:ascii="Tahoma" w:hAnsi="Tahoma" w:cs="Tahoma"/>
          <w:b/>
          <w:bCs/>
          <w:sz w:val="20"/>
          <w:szCs w:val="20"/>
        </w:rPr>
        <w:tab/>
      </w:r>
      <w:r w:rsidRPr="005C236F">
        <w:rPr>
          <w:rFonts w:ascii="Tahoma" w:hAnsi="Tahoma" w:cs="Tahoma"/>
          <w:b/>
          <w:bCs/>
          <w:sz w:val="20"/>
          <w:szCs w:val="20"/>
        </w:rPr>
        <w:t>Details of previous Council Resolutions</w:t>
      </w:r>
      <w:proofErr w:type="gramStart"/>
      <w:r w:rsidRPr="005C236F">
        <w:rPr>
          <w:rFonts w:ascii="Tahoma" w:hAnsi="Tahoma" w:cs="Tahoma"/>
          <w:b/>
          <w:bCs/>
          <w:sz w:val="20"/>
          <w:szCs w:val="20"/>
        </w:rPr>
        <w:t>./</w:t>
      </w:r>
      <w:proofErr w:type="gramEnd"/>
      <w:r w:rsidRPr="005C236F">
        <w:rPr>
          <w:rFonts w:ascii="Tahoma" w:hAnsi="Tahoma" w:cs="Tahoma"/>
          <w:b/>
          <w:bCs/>
          <w:sz w:val="20"/>
          <w:szCs w:val="20"/>
        </w:rPr>
        <w:t>Existing Law of Parliament and Assembly on the subject.</w:t>
      </w:r>
    </w:p>
    <w:p w:rsidR="0022412F" w:rsidRPr="005C236F" w:rsidRDefault="0022412F" w:rsidP="0022412F">
      <w:pPr>
        <w:jc w:val="both"/>
        <w:rPr>
          <w:rFonts w:ascii="Tahoma" w:hAnsi="Tahoma" w:cs="Tahoma"/>
          <w:bCs/>
          <w:sz w:val="20"/>
          <w:szCs w:val="20"/>
        </w:rPr>
      </w:pPr>
    </w:p>
    <w:p w:rsidR="0022412F" w:rsidRPr="005C236F" w:rsidRDefault="0022412F" w:rsidP="0022412F">
      <w:pPr>
        <w:ind w:firstLine="720"/>
        <w:jc w:val="both"/>
        <w:rPr>
          <w:rFonts w:ascii="Tahoma" w:hAnsi="Tahoma" w:cs="Tahoma"/>
          <w:bCs/>
          <w:sz w:val="20"/>
          <w:szCs w:val="20"/>
        </w:rPr>
      </w:pPr>
      <w:proofErr w:type="gramStart"/>
      <w:r w:rsidRPr="005C236F">
        <w:rPr>
          <w:rFonts w:ascii="Tahoma" w:hAnsi="Tahoma" w:cs="Tahoma"/>
          <w:bCs/>
          <w:sz w:val="20"/>
          <w:szCs w:val="20"/>
        </w:rPr>
        <w:t>None.</w:t>
      </w:r>
      <w:proofErr w:type="gramEnd"/>
    </w:p>
    <w:p w:rsidR="0022412F" w:rsidRPr="005C236F" w:rsidRDefault="0022412F" w:rsidP="0022412F">
      <w:pPr>
        <w:jc w:val="both"/>
        <w:rPr>
          <w:rFonts w:ascii="Tahoma" w:hAnsi="Tahoma" w:cs="Tahoma"/>
          <w:bCs/>
          <w:sz w:val="20"/>
          <w:szCs w:val="20"/>
        </w:rPr>
      </w:pPr>
    </w:p>
    <w:p w:rsidR="0022412F" w:rsidRPr="005C236F" w:rsidRDefault="0022412F" w:rsidP="0022412F">
      <w:pPr>
        <w:jc w:val="both"/>
        <w:rPr>
          <w:rFonts w:ascii="Tahoma" w:hAnsi="Tahoma" w:cs="Tahoma"/>
          <w:b/>
          <w:bCs/>
          <w:sz w:val="20"/>
          <w:szCs w:val="20"/>
        </w:rPr>
      </w:pPr>
      <w:r w:rsidRPr="005C236F">
        <w:rPr>
          <w:rFonts w:ascii="Tahoma" w:hAnsi="Tahoma" w:cs="Tahoma"/>
          <w:b/>
          <w:bCs/>
          <w:sz w:val="20"/>
          <w:szCs w:val="20"/>
        </w:rPr>
        <w:t>11.</w:t>
      </w:r>
      <w:r>
        <w:rPr>
          <w:rFonts w:ascii="Tahoma" w:hAnsi="Tahoma" w:cs="Tahoma"/>
          <w:b/>
          <w:bCs/>
          <w:sz w:val="20"/>
          <w:szCs w:val="20"/>
        </w:rPr>
        <w:tab/>
      </w:r>
      <w:r w:rsidRPr="005C236F">
        <w:rPr>
          <w:rFonts w:ascii="Tahoma" w:hAnsi="Tahoma" w:cs="Tahoma"/>
          <w:b/>
          <w:bCs/>
          <w:sz w:val="20"/>
          <w:szCs w:val="20"/>
        </w:rPr>
        <w:t>Comments of the Law Department on the subject.</w:t>
      </w:r>
    </w:p>
    <w:p w:rsidR="0022412F" w:rsidRPr="005C236F" w:rsidRDefault="0022412F" w:rsidP="0022412F">
      <w:pPr>
        <w:jc w:val="both"/>
        <w:rPr>
          <w:rFonts w:ascii="Tahoma" w:hAnsi="Tahoma" w:cs="Tahoma"/>
          <w:b/>
          <w:bCs/>
          <w:sz w:val="20"/>
          <w:szCs w:val="20"/>
        </w:rPr>
      </w:pPr>
    </w:p>
    <w:p w:rsidR="0022412F" w:rsidRPr="005C236F" w:rsidRDefault="0022412F" w:rsidP="0022412F">
      <w:pPr>
        <w:ind w:firstLine="720"/>
        <w:jc w:val="both"/>
        <w:rPr>
          <w:rFonts w:ascii="Tahoma" w:hAnsi="Tahoma" w:cs="Tahoma"/>
          <w:bCs/>
          <w:sz w:val="20"/>
          <w:szCs w:val="20"/>
        </w:rPr>
      </w:pPr>
      <w:proofErr w:type="gramStart"/>
      <w:r w:rsidRPr="005C236F">
        <w:rPr>
          <w:rFonts w:ascii="Tahoma" w:hAnsi="Tahoma" w:cs="Tahoma"/>
          <w:bCs/>
          <w:sz w:val="20"/>
          <w:szCs w:val="20"/>
        </w:rPr>
        <w:t>Nil.</w:t>
      </w:r>
      <w:proofErr w:type="gramEnd"/>
    </w:p>
    <w:p w:rsidR="0022412F" w:rsidRPr="005C236F" w:rsidRDefault="0022412F" w:rsidP="0022412F">
      <w:pPr>
        <w:jc w:val="both"/>
        <w:rPr>
          <w:rFonts w:ascii="Tahoma" w:hAnsi="Tahoma" w:cs="Tahoma"/>
          <w:bCs/>
          <w:sz w:val="20"/>
          <w:szCs w:val="20"/>
        </w:rPr>
      </w:pPr>
    </w:p>
    <w:p w:rsidR="0022412F" w:rsidRPr="005C236F" w:rsidRDefault="0022412F" w:rsidP="0022412F">
      <w:pPr>
        <w:jc w:val="both"/>
        <w:rPr>
          <w:rFonts w:ascii="Tahoma" w:hAnsi="Tahoma" w:cs="Tahoma"/>
          <w:b/>
          <w:bCs/>
          <w:sz w:val="20"/>
          <w:szCs w:val="20"/>
        </w:rPr>
      </w:pPr>
      <w:r w:rsidRPr="005C236F">
        <w:rPr>
          <w:rFonts w:ascii="Tahoma" w:hAnsi="Tahoma" w:cs="Tahoma"/>
          <w:b/>
          <w:bCs/>
          <w:sz w:val="20"/>
          <w:szCs w:val="20"/>
        </w:rPr>
        <w:t>12.</w:t>
      </w:r>
      <w:r>
        <w:rPr>
          <w:rFonts w:ascii="Tahoma" w:hAnsi="Tahoma" w:cs="Tahoma"/>
          <w:b/>
          <w:bCs/>
          <w:sz w:val="20"/>
          <w:szCs w:val="20"/>
        </w:rPr>
        <w:tab/>
      </w:r>
      <w:r w:rsidRPr="005C236F">
        <w:rPr>
          <w:rFonts w:ascii="Tahoma" w:hAnsi="Tahoma" w:cs="Tahoma"/>
          <w:b/>
          <w:bCs/>
          <w:sz w:val="20"/>
          <w:szCs w:val="20"/>
        </w:rPr>
        <w:t xml:space="preserve">Comments of the </w:t>
      </w:r>
      <w:proofErr w:type="spellStart"/>
      <w:r w:rsidRPr="005C236F">
        <w:rPr>
          <w:rFonts w:ascii="Tahoma" w:hAnsi="Tahoma" w:cs="Tahoma"/>
          <w:b/>
          <w:bCs/>
          <w:sz w:val="20"/>
          <w:szCs w:val="20"/>
        </w:rPr>
        <w:t>Deptt</w:t>
      </w:r>
      <w:proofErr w:type="spellEnd"/>
      <w:r w:rsidRPr="005C236F">
        <w:rPr>
          <w:rFonts w:ascii="Tahoma" w:hAnsi="Tahoma" w:cs="Tahoma"/>
          <w:b/>
          <w:bCs/>
          <w:sz w:val="20"/>
          <w:szCs w:val="20"/>
        </w:rPr>
        <w:t xml:space="preserve"> on the comments of the Law </w:t>
      </w:r>
      <w:proofErr w:type="spellStart"/>
      <w:r w:rsidRPr="005C236F">
        <w:rPr>
          <w:rFonts w:ascii="Tahoma" w:hAnsi="Tahoma" w:cs="Tahoma"/>
          <w:b/>
          <w:bCs/>
          <w:sz w:val="20"/>
          <w:szCs w:val="20"/>
        </w:rPr>
        <w:t>Deptt</w:t>
      </w:r>
      <w:proofErr w:type="spellEnd"/>
      <w:r w:rsidRPr="005C236F">
        <w:rPr>
          <w:rFonts w:ascii="Tahoma" w:hAnsi="Tahoma" w:cs="Tahoma"/>
          <w:b/>
          <w:bCs/>
          <w:sz w:val="20"/>
          <w:szCs w:val="20"/>
        </w:rPr>
        <w:t>.</w:t>
      </w:r>
    </w:p>
    <w:p w:rsidR="0022412F" w:rsidRPr="005C236F" w:rsidRDefault="0022412F" w:rsidP="0022412F">
      <w:pPr>
        <w:jc w:val="both"/>
        <w:rPr>
          <w:rFonts w:ascii="Tahoma" w:hAnsi="Tahoma" w:cs="Tahoma"/>
          <w:b/>
          <w:bCs/>
          <w:sz w:val="20"/>
          <w:szCs w:val="20"/>
        </w:rPr>
      </w:pPr>
    </w:p>
    <w:p w:rsidR="0022412F" w:rsidRPr="005C236F" w:rsidRDefault="0022412F" w:rsidP="0022412F">
      <w:pPr>
        <w:ind w:firstLine="720"/>
        <w:jc w:val="both"/>
        <w:rPr>
          <w:rFonts w:ascii="Tahoma" w:hAnsi="Tahoma" w:cs="Tahoma"/>
          <w:b/>
          <w:bCs/>
          <w:sz w:val="20"/>
          <w:szCs w:val="20"/>
        </w:rPr>
      </w:pPr>
      <w:proofErr w:type="gramStart"/>
      <w:r w:rsidRPr="005C236F">
        <w:rPr>
          <w:rFonts w:ascii="Tahoma" w:hAnsi="Tahoma" w:cs="Tahoma"/>
          <w:b/>
          <w:bCs/>
          <w:sz w:val="20"/>
          <w:szCs w:val="20"/>
        </w:rPr>
        <w:t>None.</w:t>
      </w:r>
      <w:proofErr w:type="gramEnd"/>
    </w:p>
    <w:p w:rsidR="0022412F" w:rsidRPr="005C236F" w:rsidRDefault="0022412F" w:rsidP="0022412F">
      <w:pPr>
        <w:jc w:val="both"/>
        <w:rPr>
          <w:rFonts w:ascii="Tahoma" w:hAnsi="Tahoma" w:cs="Tahoma"/>
          <w:bCs/>
          <w:sz w:val="20"/>
          <w:szCs w:val="20"/>
        </w:rPr>
      </w:pPr>
    </w:p>
    <w:p w:rsidR="0022412F" w:rsidRPr="005C236F" w:rsidRDefault="0022412F" w:rsidP="0022412F">
      <w:pPr>
        <w:jc w:val="both"/>
        <w:rPr>
          <w:rFonts w:ascii="Tahoma" w:hAnsi="Tahoma" w:cs="Tahoma"/>
          <w:b/>
          <w:bCs/>
          <w:sz w:val="20"/>
          <w:szCs w:val="20"/>
        </w:rPr>
      </w:pPr>
      <w:r w:rsidRPr="005C236F">
        <w:rPr>
          <w:rFonts w:ascii="Tahoma" w:hAnsi="Tahoma" w:cs="Tahoma"/>
          <w:b/>
          <w:bCs/>
          <w:sz w:val="20"/>
          <w:szCs w:val="20"/>
        </w:rPr>
        <w:t>13.</w:t>
      </w:r>
      <w:r>
        <w:rPr>
          <w:rFonts w:ascii="Tahoma" w:hAnsi="Tahoma" w:cs="Tahoma"/>
          <w:b/>
          <w:bCs/>
          <w:sz w:val="20"/>
          <w:szCs w:val="20"/>
        </w:rPr>
        <w:tab/>
      </w:r>
      <w:proofErr w:type="gramStart"/>
      <w:r w:rsidRPr="005C236F">
        <w:rPr>
          <w:rFonts w:ascii="Tahoma" w:hAnsi="Tahoma" w:cs="Tahoma"/>
          <w:b/>
          <w:bCs/>
          <w:sz w:val="20"/>
          <w:szCs w:val="20"/>
        </w:rPr>
        <w:t>Recommendations :</w:t>
      </w:r>
      <w:proofErr w:type="gramEnd"/>
    </w:p>
    <w:p w:rsidR="0022412F" w:rsidRPr="005C236F" w:rsidRDefault="0022412F" w:rsidP="0022412F">
      <w:pPr>
        <w:jc w:val="both"/>
        <w:rPr>
          <w:rFonts w:ascii="Tahoma" w:hAnsi="Tahoma" w:cs="Tahoma"/>
          <w:bCs/>
          <w:sz w:val="20"/>
          <w:szCs w:val="20"/>
        </w:rPr>
      </w:pPr>
    </w:p>
    <w:p w:rsidR="0022412F" w:rsidRPr="005C236F" w:rsidRDefault="0022412F" w:rsidP="0022412F">
      <w:pPr>
        <w:jc w:val="both"/>
        <w:rPr>
          <w:rFonts w:ascii="Tahoma" w:hAnsi="Tahoma" w:cs="Tahoma"/>
          <w:bCs/>
          <w:sz w:val="20"/>
          <w:szCs w:val="20"/>
        </w:rPr>
      </w:pPr>
      <w:r w:rsidRPr="005C236F">
        <w:rPr>
          <w:rFonts w:ascii="Tahoma" w:hAnsi="Tahoma" w:cs="Tahoma"/>
          <w:bCs/>
          <w:sz w:val="20"/>
          <w:szCs w:val="20"/>
        </w:rPr>
        <w:t>The policy fo</w:t>
      </w:r>
      <w:r>
        <w:rPr>
          <w:rFonts w:ascii="Tahoma" w:hAnsi="Tahoma" w:cs="Tahoma"/>
          <w:bCs/>
          <w:sz w:val="20"/>
          <w:szCs w:val="20"/>
        </w:rPr>
        <w:t xml:space="preserve">rmulated in </w:t>
      </w:r>
      <w:proofErr w:type="spellStart"/>
      <w:r>
        <w:rPr>
          <w:rFonts w:ascii="Tahoma" w:hAnsi="Tahoma" w:cs="Tahoma"/>
          <w:bCs/>
          <w:sz w:val="20"/>
          <w:szCs w:val="20"/>
        </w:rPr>
        <w:t>para</w:t>
      </w:r>
      <w:proofErr w:type="spellEnd"/>
      <w:r>
        <w:rPr>
          <w:rFonts w:ascii="Tahoma" w:hAnsi="Tahoma" w:cs="Tahoma"/>
          <w:bCs/>
          <w:sz w:val="20"/>
          <w:szCs w:val="20"/>
        </w:rPr>
        <w:t xml:space="preserve"> 5 is noted to C</w:t>
      </w:r>
      <w:r w:rsidRPr="005C236F">
        <w:rPr>
          <w:rFonts w:ascii="Tahoma" w:hAnsi="Tahoma" w:cs="Tahoma"/>
          <w:bCs/>
          <w:sz w:val="20"/>
          <w:szCs w:val="20"/>
        </w:rPr>
        <w:t>ouncil for information and adoption.</w:t>
      </w:r>
    </w:p>
    <w:p w:rsidR="0022412F" w:rsidRPr="005C236F" w:rsidRDefault="0022412F" w:rsidP="0022412F">
      <w:pPr>
        <w:jc w:val="both"/>
        <w:rPr>
          <w:rFonts w:ascii="Tahoma" w:hAnsi="Tahoma" w:cs="Tahoma"/>
          <w:bCs/>
          <w:sz w:val="20"/>
          <w:szCs w:val="20"/>
        </w:rPr>
      </w:pPr>
    </w:p>
    <w:p w:rsidR="0022412F" w:rsidRDefault="0022412F" w:rsidP="0022412F">
      <w:pPr>
        <w:jc w:val="both"/>
        <w:rPr>
          <w:rFonts w:ascii="Tahoma" w:hAnsi="Tahoma" w:cs="Tahoma"/>
          <w:b/>
          <w:bCs/>
          <w:sz w:val="20"/>
          <w:szCs w:val="20"/>
        </w:rPr>
      </w:pPr>
    </w:p>
    <w:p w:rsidR="0022412F" w:rsidRDefault="0022412F" w:rsidP="0022412F">
      <w:pPr>
        <w:jc w:val="both"/>
        <w:rPr>
          <w:rFonts w:ascii="Tahoma" w:hAnsi="Tahoma" w:cs="Tahoma"/>
          <w:b/>
          <w:bCs/>
          <w:sz w:val="20"/>
          <w:szCs w:val="20"/>
        </w:rPr>
      </w:pPr>
    </w:p>
    <w:p w:rsidR="0022412F" w:rsidRPr="00B24885" w:rsidRDefault="0022412F" w:rsidP="0022412F">
      <w:pPr>
        <w:jc w:val="center"/>
        <w:rPr>
          <w:rFonts w:ascii="Tahoma" w:hAnsi="Tahoma" w:cs="Tahoma"/>
          <w:b/>
          <w:bCs/>
          <w:sz w:val="20"/>
          <w:szCs w:val="20"/>
          <w:u w:val="single"/>
        </w:rPr>
      </w:pPr>
      <w:r w:rsidRPr="00B24885">
        <w:rPr>
          <w:rFonts w:ascii="Tahoma" w:hAnsi="Tahoma" w:cs="Tahoma"/>
          <w:b/>
          <w:bCs/>
          <w:sz w:val="20"/>
          <w:szCs w:val="20"/>
          <w:u w:val="single"/>
        </w:rPr>
        <w:t>COUNCIL’S DECISION</w:t>
      </w:r>
    </w:p>
    <w:p w:rsidR="0022412F" w:rsidRPr="00B24885" w:rsidRDefault="0022412F" w:rsidP="0022412F">
      <w:pPr>
        <w:jc w:val="both"/>
        <w:rPr>
          <w:rFonts w:ascii="Tahoma" w:hAnsi="Tahoma" w:cs="Tahoma"/>
          <w:bCs/>
          <w:sz w:val="20"/>
          <w:szCs w:val="20"/>
          <w:u w:val="single"/>
        </w:rPr>
      </w:pPr>
    </w:p>
    <w:p w:rsidR="0022412F" w:rsidRDefault="0022412F" w:rsidP="0022412F">
      <w:pPr>
        <w:jc w:val="both"/>
      </w:pPr>
    </w:p>
    <w:p w:rsidR="0022412F" w:rsidRDefault="0022412F" w:rsidP="0022412F">
      <w:pPr>
        <w:jc w:val="both"/>
        <w:rPr>
          <w:rFonts w:ascii="Tahoma" w:hAnsi="Tahoma" w:cs="Tahoma"/>
          <w:bCs/>
          <w:sz w:val="20"/>
          <w:szCs w:val="20"/>
        </w:rPr>
      </w:pPr>
      <w:r>
        <w:rPr>
          <w:rFonts w:ascii="Tahoma" w:hAnsi="Tahoma" w:cs="Tahoma"/>
          <w:bCs/>
          <w:sz w:val="20"/>
          <w:szCs w:val="20"/>
        </w:rPr>
        <w:lastRenderedPageBreak/>
        <w:t xml:space="preserve">The policy regarding procurement of Medical consumables as enumerated in </w:t>
      </w:r>
      <w:proofErr w:type="spellStart"/>
      <w:r>
        <w:rPr>
          <w:rFonts w:ascii="Tahoma" w:hAnsi="Tahoma" w:cs="Tahoma"/>
          <w:bCs/>
          <w:sz w:val="20"/>
          <w:szCs w:val="20"/>
        </w:rPr>
        <w:t>para</w:t>
      </w:r>
      <w:proofErr w:type="spellEnd"/>
      <w:r>
        <w:rPr>
          <w:rFonts w:ascii="Tahoma" w:hAnsi="Tahoma" w:cs="Tahoma"/>
          <w:bCs/>
          <w:sz w:val="20"/>
          <w:szCs w:val="20"/>
        </w:rPr>
        <w:t xml:space="preserve"> 4 (A) &amp; (B) was noted by the Council.</w:t>
      </w:r>
    </w:p>
    <w:p w:rsidR="0022412F" w:rsidRDefault="0022412F" w:rsidP="0022412F">
      <w:pPr>
        <w:jc w:val="both"/>
        <w:rPr>
          <w:rFonts w:ascii="Tahoma" w:hAnsi="Tahoma" w:cs="Tahoma"/>
          <w:bCs/>
          <w:sz w:val="20"/>
          <w:szCs w:val="20"/>
        </w:rPr>
      </w:pPr>
    </w:p>
    <w:p w:rsidR="0022412F" w:rsidRDefault="0022412F" w:rsidP="0022412F">
      <w:pPr>
        <w:jc w:val="both"/>
        <w:rPr>
          <w:rFonts w:ascii="Tahoma" w:hAnsi="Tahoma" w:cs="Tahoma"/>
          <w:bCs/>
          <w:sz w:val="20"/>
          <w:szCs w:val="20"/>
        </w:rPr>
      </w:pPr>
      <w:r>
        <w:rPr>
          <w:rFonts w:ascii="Tahoma" w:hAnsi="Tahoma" w:cs="Tahoma"/>
          <w:bCs/>
          <w:sz w:val="20"/>
          <w:szCs w:val="20"/>
        </w:rPr>
        <w:t xml:space="preserve">It was further resolved by the Council that Sh. </w:t>
      </w:r>
      <w:proofErr w:type="spellStart"/>
      <w:r>
        <w:rPr>
          <w:rFonts w:ascii="Tahoma" w:hAnsi="Tahoma" w:cs="Tahoma"/>
          <w:bCs/>
          <w:sz w:val="20"/>
          <w:szCs w:val="20"/>
        </w:rPr>
        <w:t>Mukesh</w:t>
      </w:r>
      <w:proofErr w:type="spellEnd"/>
      <w:r>
        <w:rPr>
          <w:rFonts w:ascii="Tahoma" w:hAnsi="Tahoma" w:cs="Tahoma"/>
          <w:bCs/>
          <w:sz w:val="20"/>
          <w:szCs w:val="20"/>
        </w:rPr>
        <w:t xml:space="preserve"> Bhatt, Member of the Council may be associated by the </w:t>
      </w:r>
      <w:proofErr w:type="spellStart"/>
      <w:r>
        <w:rPr>
          <w:rFonts w:ascii="Tahoma" w:hAnsi="Tahoma" w:cs="Tahoma"/>
          <w:bCs/>
          <w:sz w:val="20"/>
          <w:szCs w:val="20"/>
        </w:rPr>
        <w:t>Deptt</w:t>
      </w:r>
      <w:proofErr w:type="spellEnd"/>
      <w:r>
        <w:rPr>
          <w:rFonts w:ascii="Tahoma" w:hAnsi="Tahoma" w:cs="Tahoma"/>
          <w:bCs/>
          <w:sz w:val="20"/>
          <w:szCs w:val="20"/>
        </w:rPr>
        <w:t xml:space="preserve">. </w:t>
      </w:r>
      <w:proofErr w:type="gramStart"/>
      <w:r>
        <w:rPr>
          <w:rFonts w:ascii="Tahoma" w:hAnsi="Tahoma" w:cs="Tahoma"/>
          <w:bCs/>
          <w:sz w:val="20"/>
          <w:szCs w:val="20"/>
        </w:rPr>
        <w:t>in</w:t>
      </w:r>
      <w:proofErr w:type="gramEnd"/>
      <w:r>
        <w:rPr>
          <w:rFonts w:ascii="Tahoma" w:hAnsi="Tahoma" w:cs="Tahoma"/>
          <w:bCs/>
          <w:sz w:val="20"/>
          <w:szCs w:val="20"/>
        </w:rPr>
        <w:t xml:space="preserve"> the procurement process.</w:t>
      </w:r>
    </w:p>
    <w:p w:rsidR="0022412F" w:rsidRDefault="0022412F" w:rsidP="0022412F">
      <w:pPr>
        <w:jc w:val="both"/>
        <w:rPr>
          <w:rFonts w:ascii="Tahoma" w:hAnsi="Tahoma" w:cs="Tahoma"/>
          <w:bCs/>
          <w:sz w:val="20"/>
          <w:szCs w:val="20"/>
        </w:rPr>
      </w:pPr>
    </w:p>
    <w:p w:rsidR="0022412F" w:rsidRDefault="0022412F" w:rsidP="0022412F">
      <w:pPr>
        <w:jc w:val="both"/>
        <w:rPr>
          <w:rFonts w:ascii="Tahoma" w:hAnsi="Tahoma" w:cs="Tahoma"/>
          <w:bCs/>
          <w:sz w:val="20"/>
          <w:szCs w:val="20"/>
        </w:rPr>
      </w:pPr>
    </w:p>
    <w:p w:rsidR="0022412F" w:rsidRDefault="0022412F" w:rsidP="0022412F">
      <w:pPr>
        <w:rPr>
          <w:rFonts w:ascii="Tahoma" w:hAnsi="Tahoma" w:cs="Tahoma"/>
          <w:bCs/>
          <w:sz w:val="20"/>
          <w:szCs w:val="20"/>
        </w:rPr>
      </w:pPr>
      <w:r>
        <w:rPr>
          <w:rFonts w:ascii="Tahoma" w:hAnsi="Tahoma" w:cs="Tahoma"/>
          <w:bCs/>
          <w:sz w:val="20"/>
          <w:szCs w:val="20"/>
        </w:rPr>
        <w:br w:type="page"/>
      </w:r>
    </w:p>
    <w:p w:rsidR="0022412F" w:rsidRDefault="0022412F" w:rsidP="0022412F">
      <w:pPr>
        <w:jc w:val="right"/>
        <w:rPr>
          <w:rFonts w:ascii="Rupee Foradian" w:hAnsi="Rupee Foradian"/>
          <w:b/>
          <w:sz w:val="20"/>
          <w:szCs w:val="20"/>
          <w:u w:val="single"/>
        </w:rPr>
      </w:pPr>
      <w:r>
        <w:rPr>
          <w:rFonts w:ascii="Rupee Foradian" w:hAnsi="Rupee Foradian"/>
          <w:b/>
          <w:sz w:val="20"/>
          <w:szCs w:val="20"/>
          <w:u w:val="single"/>
        </w:rPr>
        <w:lastRenderedPageBreak/>
        <w:t>ANNEXURE - C</w:t>
      </w:r>
    </w:p>
    <w:p w:rsidR="0022412F" w:rsidRDefault="0022412F" w:rsidP="0022412F">
      <w:pPr>
        <w:rPr>
          <w:rFonts w:ascii="Rupee Foradian" w:hAnsi="Rupee Foradian"/>
          <w:b/>
          <w:sz w:val="20"/>
          <w:szCs w:val="20"/>
          <w:u w:val="single"/>
        </w:rPr>
      </w:pPr>
    </w:p>
    <w:p w:rsidR="0022412F" w:rsidRPr="00025A04" w:rsidRDefault="0022412F" w:rsidP="0022412F">
      <w:pPr>
        <w:rPr>
          <w:rFonts w:ascii="Rupee Foradian" w:hAnsi="Rupee Foradian"/>
          <w:b/>
          <w:sz w:val="20"/>
          <w:szCs w:val="20"/>
          <w:u w:val="single"/>
        </w:rPr>
      </w:pPr>
      <w:r>
        <w:rPr>
          <w:rFonts w:ascii="Rupee Foradian" w:hAnsi="Rupee Foradian"/>
          <w:b/>
          <w:sz w:val="20"/>
          <w:szCs w:val="20"/>
          <w:u w:val="single"/>
        </w:rPr>
        <w:t>ITEM NO. 16 (E-01)/26.04.2012</w:t>
      </w:r>
    </w:p>
    <w:p w:rsidR="0022412F" w:rsidRPr="00025A04" w:rsidRDefault="0022412F" w:rsidP="0022412F">
      <w:pPr>
        <w:jc w:val="both"/>
        <w:rPr>
          <w:rFonts w:ascii="Rupee Foradian" w:hAnsi="Rupee Foradian"/>
          <w:b/>
          <w:sz w:val="20"/>
          <w:szCs w:val="20"/>
          <w:u w:val="single"/>
        </w:rPr>
      </w:pPr>
    </w:p>
    <w:p w:rsidR="0022412F" w:rsidRPr="00025A04" w:rsidRDefault="0022412F" w:rsidP="0022412F">
      <w:pPr>
        <w:numPr>
          <w:ilvl w:val="0"/>
          <w:numId w:val="9"/>
        </w:numPr>
        <w:spacing w:after="0" w:line="240" w:lineRule="auto"/>
        <w:jc w:val="both"/>
        <w:rPr>
          <w:rFonts w:ascii="Rupee Foradian" w:hAnsi="Rupee Foradian"/>
          <w:b/>
          <w:sz w:val="20"/>
          <w:szCs w:val="20"/>
        </w:rPr>
      </w:pPr>
      <w:r w:rsidRPr="00025A04">
        <w:rPr>
          <w:rFonts w:ascii="Rupee Foradian" w:hAnsi="Rupee Foradian"/>
          <w:b/>
          <w:sz w:val="20"/>
          <w:szCs w:val="20"/>
        </w:rPr>
        <w:t>Name of the Subject/Project:</w:t>
      </w:r>
    </w:p>
    <w:p w:rsidR="0022412F" w:rsidRPr="00025A04" w:rsidRDefault="0022412F" w:rsidP="0022412F">
      <w:pPr>
        <w:ind w:left="360"/>
        <w:jc w:val="both"/>
        <w:rPr>
          <w:rFonts w:ascii="Rupee Foradian" w:hAnsi="Rupee Foradian"/>
          <w:b/>
          <w:sz w:val="20"/>
          <w:szCs w:val="20"/>
        </w:rPr>
      </w:pPr>
    </w:p>
    <w:p w:rsidR="0022412F" w:rsidRPr="00025A04" w:rsidRDefault="0022412F" w:rsidP="0022412F">
      <w:pPr>
        <w:ind w:left="1080"/>
        <w:jc w:val="both"/>
        <w:rPr>
          <w:rFonts w:ascii="Rupee Foradian" w:hAnsi="Rupee Foradian"/>
          <w:sz w:val="20"/>
          <w:szCs w:val="20"/>
        </w:rPr>
      </w:pPr>
      <w:r w:rsidRPr="00025A04">
        <w:rPr>
          <w:rFonts w:ascii="Rupee Foradian" w:hAnsi="Rupee Foradian"/>
          <w:sz w:val="20"/>
          <w:szCs w:val="20"/>
        </w:rPr>
        <w:t xml:space="preserve">Administrative Approval and expenditure sanction of Rs.300 </w:t>
      </w:r>
      <w:proofErr w:type="spellStart"/>
      <w:r w:rsidRPr="00025A04">
        <w:rPr>
          <w:rFonts w:ascii="Rupee Foradian" w:hAnsi="Rupee Foradian"/>
          <w:sz w:val="20"/>
          <w:szCs w:val="20"/>
        </w:rPr>
        <w:t>Lacs</w:t>
      </w:r>
      <w:proofErr w:type="spellEnd"/>
      <w:r w:rsidRPr="00025A04">
        <w:rPr>
          <w:rFonts w:ascii="Rupee Foradian" w:hAnsi="Rupee Foradian"/>
          <w:sz w:val="20"/>
          <w:szCs w:val="20"/>
        </w:rPr>
        <w:t xml:space="preserve"> for procurement of Allopathic Medicines for the year 2012-13.</w:t>
      </w:r>
    </w:p>
    <w:p w:rsidR="0022412F" w:rsidRPr="00025A04" w:rsidRDefault="0022412F" w:rsidP="0022412F">
      <w:pPr>
        <w:ind w:left="1080"/>
        <w:jc w:val="both"/>
        <w:rPr>
          <w:rFonts w:ascii="Rupee Foradian" w:hAnsi="Rupee Foradian"/>
          <w:sz w:val="20"/>
          <w:szCs w:val="20"/>
        </w:rPr>
      </w:pPr>
    </w:p>
    <w:p w:rsidR="0022412F" w:rsidRPr="00025A04" w:rsidRDefault="0022412F" w:rsidP="0022412F">
      <w:pPr>
        <w:numPr>
          <w:ilvl w:val="0"/>
          <w:numId w:val="9"/>
        </w:numPr>
        <w:spacing w:after="0" w:line="240" w:lineRule="auto"/>
        <w:jc w:val="both"/>
        <w:rPr>
          <w:rFonts w:ascii="Rupee Foradian" w:hAnsi="Rupee Foradian"/>
          <w:b/>
          <w:sz w:val="20"/>
          <w:szCs w:val="20"/>
        </w:rPr>
      </w:pPr>
      <w:r w:rsidRPr="00025A04">
        <w:rPr>
          <w:rFonts w:ascii="Rupee Foradian" w:hAnsi="Rupee Foradian"/>
          <w:b/>
          <w:sz w:val="20"/>
          <w:szCs w:val="20"/>
        </w:rPr>
        <w:t>Name of the Department/Departments concerned:</w:t>
      </w:r>
    </w:p>
    <w:p w:rsidR="0022412F" w:rsidRPr="00025A04" w:rsidRDefault="0022412F" w:rsidP="0022412F">
      <w:pPr>
        <w:ind w:left="360"/>
        <w:jc w:val="both"/>
        <w:rPr>
          <w:rFonts w:ascii="Rupee Foradian" w:hAnsi="Rupee Foradian"/>
          <w:b/>
          <w:sz w:val="20"/>
          <w:szCs w:val="20"/>
        </w:rPr>
      </w:pPr>
    </w:p>
    <w:p w:rsidR="0022412F" w:rsidRPr="00025A04" w:rsidRDefault="0022412F" w:rsidP="0022412F">
      <w:pPr>
        <w:ind w:left="1080"/>
        <w:jc w:val="both"/>
        <w:rPr>
          <w:rFonts w:ascii="Rupee Foradian" w:hAnsi="Rupee Foradian"/>
          <w:sz w:val="20"/>
          <w:szCs w:val="20"/>
        </w:rPr>
      </w:pPr>
      <w:r w:rsidRPr="00025A04">
        <w:rPr>
          <w:rFonts w:ascii="Rupee Foradian" w:hAnsi="Rupee Foradian"/>
          <w:sz w:val="20"/>
          <w:szCs w:val="20"/>
        </w:rPr>
        <w:t>Health, (Medical Sector)</w:t>
      </w:r>
    </w:p>
    <w:p w:rsidR="0022412F" w:rsidRPr="00025A04" w:rsidRDefault="0022412F" w:rsidP="0022412F">
      <w:pPr>
        <w:jc w:val="both"/>
        <w:rPr>
          <w:rFonts w:ascii="Rupee Foradian" w:hAnsi="Rupee Foradian"/>
          <w:sz w:val="20"/>
          <w:szCs w:val="20"/>
        </w:rPr>
      </w:pPr>
    </w:p>
    <w:p w:rsidR="0022412F" w:rsidRPr="00025A04" w:rsidRDefault="0022412F" w:rsidP="0022412F">
      <w:pPr>
        <w:numPr>
          <w:ilvl w:val="0"/>
          <w:numId w:val="9"/>
        </w:numPr>
        <w:spacing w:after="0" w:line="240" w:lineRule="auto"/>
        <w:jc w:val="both"/>
        <w:rPr>
          <w:rFonts w:ascii="Rupee Foradian" w:hAnsi="Rupee Foradian"/>
          <w:b/>
          <w:sz w:val="20"/>
          <w:szCs w:val="20"/>
        </w:rPr>
      </w:pPr>
      <w:r w:rsidRPr="00025A04">
        <w:rPr>
          <w:rFonts w:ascii="Rupee Foradian" w:hAnsi="Rupee Foradian"/>
          <w:b/>
          <w:sz w:val="20"/>
          <w:szCs w:val="20"/>
        </w:rPr>
        <w:t>Brief History of the subject/Project:</w:t>
      </w:r>
    </w:p>
    <w:p w:rsidR="0022412F" w:rsidRPr="00025A04" w:rsidRDefault="0022412F" w:rsidP="0022412F">
      <w:pPr>
        <w:ind w:left="360"/>
        <w:jc w:val="both"/>
        <w:rPr>
          <w:rFonts w:ascii="Rupee Foradian" w:hAnsi="Rupee Foradian"/>
          <w:sz w:val="20"/>
          <w:szCs w:val="20"/>
        </w:rPr>
      </w:pPr>
    </w:p>
    <w:p w:rsidR="0022412F" w:rsidRPr="00025A04" w:rsidRDefault="0022412F" w:rsidP="0022412F">
      <w:pPr>
        <w:ind w:left="1080"/>
        <w:jc w:val="both"/>
        <w:rPr>
          <w:rFonts w:ascii="Rupee Foradian" w:hAnsi="Rupee Foradian"/>
          <w:sz w:val="20"/>
          <w:szCs w:val="20"/>
        </w:rPr>
      </w:pPr>
      <w:r w:rsidRPr="00025A04">
        <w:rPr>
          <w:rFonts w:ascii="Rupee Foradian" w:hAnsi="Rupee Foradian"/>
          <w:sz w:val="20"/>
          <w:szCs w:val="20"/>
        </w:rPr>
        <w:t xml:space="preserve">NDMC provides medical care including medicines to masses free of cost. A sum of Rs.300 </w:t>
      </w:r>
      <w:proofErr w:type="spellStart"/>
      <w:r w:rsidRPr="00025A04">
        <w:rPr>
          <w:rFonts w:ascii="Rupee Foradian" w:hAnsi="Rupee Foradian"/>
          <w:sz w:val="20"/>
          <w:szCs w:val="20"/>
        </w:rPr>
        <w:t>Lacs</w:t>
      </w:r>
      <w:proofErr w:type="spellEnd"/>
      <w:r w:rsidRPr="00025A04">
        <w:rPr>
          <w:rFonts w:ascii="Rupee Foradian" w:hAnsi="Rupee Foradian"/>
          <w:sz w:val="20"/>
          <w:szCs w:val="20"/>
        </w:rPr>
        <w:t xml:space="preserve"> has been allocated under Head of A/C 230/80/47 in the budgetary proposal for the year 2012-13 for the procurement of Allopathic Medicines.  A sum of Rs.299.98 </w:t>
      </w:r>
      <w:proofErr w:type="spellStart"/>
      <w:r w:rsidRPr="00025A04">
        <w:rPr>
          <w:rFonts w:ascii="Rupee Foradian" w:hAnsi="Rupee Foradian"/>
          <w:sz w:val="20"/>
          <w:szCs w:val="20"/>
        </w:rPr>
        <w:t>Lacs</w:t>
      </w:r>
      <w:proofErr w:type="spellEnd"/>
      <w:r w:rsidRPr="00025A04">
        <w:rPr>
          <w:rFonts w:ascii="Rupee Foradian" w:hAnsi="Rupee Foradian"/>
          <w:sz w:val="20"/>
          <w:szCs w:val="20"/>
        </w:rPr>
        <w:t xml:space="preserve"> out of the allocated amount of Rs.300 </w:t>
      </w:r>
      <w:proofErr w:type="spellStart"/>
      <w:r w:rsidRPr="00025A04">
        <w:rPr>
          <w:rFonts w:ascii="Rupee Foradian" w:hAnsi="Rupee Foradian"/>
          <w:sz w:val="20"/>
          <w:szCs w:val="20"/>
        </w:rPr>
        <w:t>Lacs</w:t>
      </w:r>
      <w:proofErr w:type="spellEnd"/>
      <w:r w:rsidRPr="00025A04">
        <w:rPr>
          <w:rFonts w:ascii="Rupee Foradian" w:hAnsi="Rupee Foradian"/>
          <w:sz w:val="20"/>
          <w:szCs w:val="20"/>
        </w:rPr>
        <w:t xml:space="preserve"> was spent on the purchase of Allopathic Medicines during the year 2011-12.  The medicines are procured from</w:t>
      </w:r>
    </w:p>
    <w:p w:rsidR="0022412F" w:rsidRPr="00025A04" w:rsidRDefault="0022412F" w:rsidP="0022412F">
      <w:pPr>
        <w:ind w:left="1080"/>
        <w:jc w:val="both"/>
        <w:rPr>
          <w:rFonts w:ascii="Rupee Foradian" w:hAnsi="Rupee Foradian"/>
          <w:sz w:val="20"/>
          <w:szCs w:val="20"/>
        </w:rPr>
      </w:pPr>
    </w:p>
    <w:p w:rsidR="0022412F" w:rsidRPr="00025A04" w:rsidRDefault="0022412F" w:rsidP="0022412F">
      <w:pPr>
        <w:numPr>
          <w:ilvl w:val="1"/>
          <w:numId w:val="9"/>
        </w:numPr>
        <w:spacing w:after="0" w:line="240" w:lineRule="auto"/>
        <w:jc w:val="both"/>
        <w:rPr>
          <w:rFonts w:ascii="Rupee Foradian" w:hAnsi="Rupee Foradian"/>
          <w:sz w:val="20"/>
          <w:szCs w:val="20"/>
        </w:rPr>
      </w:pPr>
      <w:r w:rsidRPr="00025A04">
        <w:rPr>
          <w:rFonts w:ascii="Rupee Foradian" w:hAnsi="Rupee Foradian"/>
          <w:sz w:val="20"/>
          <w:szCs w:val="20"/>
        </w:rPr>
        <w:t>The firms at the rates approved under the Rate Contract by placing supply orders every quarter.</w:t>
      </w:r>
    </w:p>
    <w:p w:rsidR="0022412F" w:rsidRPr="00025A04" w:rsidRDefault="0022412F" w:rsidP="0022412F">
      <w:pPr>
        <w:numPr>
          <w:ilvl w:val="1"/>
          <w:numId w:val="9"/>
        </w:numPr>
        <w:spacing w:after="0" w:line="240" w:lineRule="auto"/>
        <w:jc w:val="both"/>
        <w:rPr>
          <w:rFonts w:ascii="Rupee Foradian" w:hAnsi="Rupee Foradian"/>
          <w:sz w:val="20"/>
          <w:szCs w:val="20"/>
        </w:rPr>
      </w:pPr>
      <w:proofErr w:type="spellStart"/>
      <w:r w:rsidRPr="00025A04">
        <w:rPr>
          <w:rFonts w:ascii="Rupee Foradian" w:hAnsi="Rupee Foradian"/>
          <w:sz w:val="20"/>
          <w:szCs w:val="20"/>
        </w:rPr>
        <w:t>Kendriya</w:t>
      </w:r>
      <w:proofErr w:type="spellEnd"/>
      <w:r w:rsidRPr="00025A04">
        <w:rPr>
          <w:rFonts w:ascii="Rupee Foradian" w:hAnsi="Rupee Foradian"/>
          <w:sz w:val="20"/>
          <w:szCs w:val="20"/>
        </w:rPr>
        <w:t xml:space="preserve"> </w:t>
      </w:r>
      <w:proofErr w:type="spellStart"/>
      <w:r w:rsidRPr="00025A04">
        <w:rPr>
          <w:rFonts w:ascii="Rupee Foradian" w:hAnsi="Rupee Foradian"/>
          <w:sz w:val="20"/>
          <w:szCs w:val="20"/>
        </w:rPr>
        <w:t>Bhandar</w:t>
      </w:r>
      <w:proofErr w:type="spellEnd"/>
      <w:r w:rsidRPr="00025A04">
        <w:rPr>
          <w:rFonts w:ascii="Rupee Foradian" w:hAnsi="Rupee Foradian"/>
          <w:sz w:val="20"/>
          <w:szCs w:val="20"/>
        </w:rPr>
        <w:t xml:space="preserve"> especially medicines required by the employees and their dependents which are not in stock in the Central Medical Store.</w:t>
      </w:r>
    </w:p>
    <w:p w:rsidR="0022412F" w:rsidRPr="00025A04" w:rsidRDefault="0022412F" w:rsidP="0022412F">
      <w:pPr>
        <w:numPr>
          <w:ilvl w:val="1"/>
          <w:numId w:val="9"/>
        </w:numPr>
        <w:spacing w:after="0" w:line="240" w:lineRule="auto"/>
        <w:jc w:val="both"/>
        <w:rPr>
          <w:rFonts w:ascii="Rupee Foradian" w:hAnsi="Rupee Foradian"/>
          <w:sz w:val="20"/>
          <w:szCs w:val="20"/>
        </w:rPr>
      </w:pPr>
      <w:r w:rsidRPr="00025A04">
        <w:rPr>
          <w:rFonts w:ascii="Rupee Foradian" w:hAnsi="Rupee Foradian"/>
          <w:sz w:val="20"/>
          <w:szCs w:val="20"/>
        </w:rPr>
        <w:t>The open market by calling short terms quotations specially the life saving vital drugs required in emergent cases but are neither under the rate contract nor are available with the firms registered with NDMC.</w:t>
      </w:r>
    </w:p>
    <w:p w:rsidR="0022412F" w:rsidRPr="00025A04" w:rsidRDefault="0022412F" w:rsidP="0022412F">
      <w:pPr>
        <w:ind w:left="1080"/>
        <w:jc w:val="both"/>
        <w:rPr>
          <w:rFonts w:ascii="Rupee Foradian" w:hAnsi="Rupee Foradian"/>
          <w:sz w:val="20"/>
          <w:szCs w:val="20"/>
        </w:rPr>
      </w:pPr>
    </w:p>
    <w:p w:rsidR="0022412F" w:rsidRPr="00025A04" w:rsidRDefault="0022412F" w:rsidP="0022412F">
      <w:pPr>
        <w:numPr>
          <w:ilvl w:val="0"/>
          <w:numId w:val="9"/>
        </w:numPr>
        <w:spacing w:after="0" w:line="240" w:lineRule="auto"/>
        <w:jc w:val="both"/>
        <w:rPr>
          <w:rFonts w:ascii="Rupee Foradian" w:hAnsi="Rupee Foradian"/>
          <w:b/>
          <w:sz w:val="20"/>
          <w:szCs w:val="20"/>
        </w:rPr>
      </w:pPr>
      <w:r w:rsidRPr="00025A04">
        <w:rPr>
          <w:rFonts w:ascii="Rupee Foradian" w:hAnsi="Rupee Foradian"/>
          <w:b/>
          <w:sz w:val="20"/>
          <w:szCs w:val="20"/>
        </w:rPr>
        <w:lastRenderedPageBreak/>
        <w:t>Detailed proposal on the subject/project.</w:t>
      </w:r>
    </w:p>
    <w:p w:rsidR="0022412F" w:rsidRPr="00025A04" w:rsidRDefault="0022412F" w:rsidP="0022412F">
      <w:pPr>
        <w:ind w:left="1080"/>
        <w:jc w:val="both"/>
        <w:rPr>
          <w:rFonts w:ascii="Rupee Foradian" w:hAnsi="Rupee Foradian"/>
          <w:sz w:val="20"/>
          <w:szCs w:val="20"/>
        </w:rPr>
      </w:pPr>
    </w:p>
    <w:p w:rsidR="0022412F" w:rsidRPr="00025A04" w:rsidRDefault="0022412F" w:rsidP="0022412F">
      <w:pPr>
        <w:ind w:left="1080"/>
        <w:jc w:val="both"/>
        <w:rPr>
          <w:rFonts w:ascii="Rupee Foradian" w:hAnsi="Rupee Foradian"/>
          <w:b/>
          <w:sz w:val="20"/>
          <w:szCs w:val="20"/>
        </w:rPr>
      </w:pPr>
      <w:r w:rsidRPr="00025A04">
        <w:rPr>
          <w:rFonts w:ascii="Rupee Foradian" w:hAnsi="Rupee Foradian"/>
          <w:sz w:val="20"/>
          <w:szCs w:val="20"/>
        </w:rPr>
        <w:t xml:space="preserve">The Council vide its resolution </w:t>
      </w:r>
      <w:proofErr w:type="gramStart"/>
      <w:r w:rsidRPr="00025A04">
        <w:rPr>
          <w:rFonts w:ascii="Rupee Foradian" w:hAnsi="Rupee Foradian"/>
          <w:sz w:val="20"/>
          <w:szCs w:val="20"/>
        </w:rPr>
        <w:t>no.10(</w:t>
      </w:r>
      <w:proofErr w:type="gramEnd"/>
      <w:r w:rsidRPr="00025A04">
        <w:rPr>
          <w:rFonts w:ascii="Rupee Foradian" w:hAnsi="Rupee Foradian"/>
          <w:sz w:val="20"/>
          <w:szCs w:val="20"/>
        </w:rPr>
        <w:t xml:space="preserve">E-03) </w:t>
      </w:r>
      <w:proofErr w:type="spellStart"/>
      <w:r w:rsidRPr="00025A04">
        <w:rPr>
          <w:rFonts w:ascii="Rupee Foradian" w:hAnsi="Rupee Foradian"/>
          <w:sz w:val="20"/>
          <w:szCs w:val="20"/>
        </w:rPr>
        <w:t>dt</w:t>
      </w:r>
      <w:proofErr w:type="spellEnd"/>
      <w:r w:rsidRPr="00025A04">
        <w:rPr>
          <w:rFonts w:ascii="Rupee Foradian" w:hAnsi="Rupee Foradian"/>
          <w:sz w:val="20"/>
          <w:szCs w:val="20"/>
        </w:rPr>
        <w:t xml:space="preserve">. 13.9.2011 </w:t>
      </w:r>
      <w:r w:rsidRPr="00025A04">
        <w:rPr>
          <w:rFonts w:ascii="Rupee Foradian" w:hAnsi="Rupee Foradian"/>
          <w:b/>
          <w:sz w:val="20"/>
          <w:szCs w:val="20"/>
        </w:rPr>
        <w:t>(Annexure-I)</w:t>
      </w:r>
      <w:r w:rsidRPr="00025A04">
        <w:rPr>
          <w:rFonts w:ascii="Rupee Foradian" w:hAnsi="Rupee Foradian"/>
          <w:sz w:val="20"/>
          <w:szCs w:val="20"/>
        </w:rPr>
        <w:t xml:space="preserve"> had approved the Rate Contract for the purchase of Allopathic Medicines for a period of one year from the date of execution of agreement.  The said rate contract is valid till 12.9.2012.  Accordingly, the department is likely to place first quarterly supply orders before the expiry of existing Rate Contract.  In addition department will have to make local purchase of medicines up to Rs.2 </w:t>
      </w:r>
      <w:proofErr w:type="spellStart"/>
      <w:r w:rsidRPr="00025A04">
        <w:rPr>
          <w:rFonts w:ascii="Rupee Foradian" w:hAnsi="Rupee Foradian"/>
          <w:sz w:val="20"/>
          <w:szCs w:val="20"/>
        </w:rPr>
        <w:t>lacs</w:t>
      </w:r>
      <w:proofErr w:type="spellEnd"/>
      <w:r w:rsidRPr="00025A04">
        <w:rPr>
          <w:rFonts w:ascii="Rupee Foradian" w:hAnsi="Rupee Foradian"/>
          <w:sz w:val="20"/>
          <w:szCs w:val="20"/>
        </w:rPr>
        <w:t xml:space="preserve"> per month to discharge its obligations of medical care towards its employees.  The consumption of various medicines during the year 2011-12 along with stock position as on 1.4.2012 has been documented in </w:t>
      </w:r>
      <w:r w:rsidRPr="00025A04">
        <w:rPr>
          <w:rFonts w:ascii="Rupee Foradian" w:hAnsi="Rupee Foradian"/>
          <w:b/>
          <w:sz w:val="20"/>
          <w:szCs w:val="20"/>
        </w:rPr>
        <w:t>(Annexure-II)</w:t>
      </w:r>
    </w:p>
    <w:p w:rsidR="0022412F" w:rsidRPr="00025A04" w:rsidRDefault="0022412F" w:rsidP="0022412F">
      <w:pPr>
        <w:ind w:left="1080"/>
        <w:jc w:val="both"/>
        <w:rPr>
          <w:rFonts w:ascii="Rupee Foradian" w:hAnsi="Rupee Foradian"/>
          <w:sz w:val="20"/>
          <w:szCs w:val="20"/>
        </w:rPr>
      </w:pPr>
    </w:p>
    <w:p w:rsidR="0022412F" w:rsidRPr="00025A04" w:rsidRDefault="0022412F" w:rsidP="0022412F">
      <w:pPr>
        <w:ind w:left="1080"/>
        <w:jc w:val="both"/>
        <w:rPr>
          <w:rFonts w:ascii="Rupee Foradian" w:hAnsi="Rupee Foradian"/>
          <w:sz w:val="20"/>
          <w:szCs w:val="20"/>
        </w:rPr>
      </w:pPr>
      <w:r w:rsidRPr="00025A04">
        <w:rPr>
          <w:rFonts w:ascii="Rupee Foradian" w:hAnsi="Rupee Foradian"/>
          <w:sz w:val="20"/>
          <w:szCs w:val="20"/>
        </w:rPr>
        <w:t xml:space="preserve">Logistic Management is the function of Medical Department as per Council Resolution No.26 (E-6) DT 19/12/2007 </w:t>
      </w:r>
      <w:r w:rsidRPr="00025A04">
        <w:rPr>
          <w:rFonts w:ascii="Rupee Foradian" w:hAnsi="Rupee Foradian"/>
          <w:b/>
          <w:sz w:val="20"/>
          <w:szCs w:val="20"/>
        </w:rPr>
        <w:t>(Annexure-III)</w:t>
      </w:r>
      <w:r w:rsidRPr="00025A04">
        <w:rPr>
          <w:rFonts w:ascii="Rupee Foradian" w:hAnsi="Rupee Foradian"/>
          <w:sz w:val="20"/>
          <w:szCs w:val="20"/>
        </w:rPr>
        <w:t xml:space="preserve">.  </w:t>
      </w:r>
    </w:p>
    <w:p w:rsidR="0022412F" w:rsidRPr="00025A04" w:rsidRDefault="0022412F" w:rsidP="0022412F">
      <w:pPr>
        <w:ind w:left="1080"/>
        <w:jc w:val="both"/>
        <w:rPr>
          <w:rFonts w:ascii="Rupee Foradian" w:hAnsi="Rupee Foradian"/>
          <w:sz w:val="20"/>
          <w:szCs w:val="20"/>
        </w:rPr>
      </w:pPr>
    </w:p>
    <w:p w:rsidR="0022412F" w:rsidRPr="00025A04" w:rsidRDefault="0022412F" w:rsidP="0022412F">
      <w:pPr>
        <w:ind w:left="1080" w:firstLine="360"/>
        <w:jc w:val="both"/>
        <w:rPr>
          <w:rFonts w:ascii="Rupee Foradian" w:hAnsi="Rupee Foradian"/>
          <w:sz w:val="20"/>
          <w:szCs w:val="20"/>
        </w:rPr>
      </w:pPr>
      <w:r w:rsidRPr="00025A04">
        <w:rPr>
          <w:rFonts w:ascii="Rupee Foradian" w:hAnsi="Rupee Foradian"/>
          <w:sz w:val="20"/>
          <w:szCs w:val="20"/>
        </w:rPr>
        <w:t xml:space="preserve">This is a proposal for administrative approval and expenditure sanction of the budgeted amount of Rs.300 </w:t>
      </w:r>
      <w:proofErr w:type="spellStart"/>
      <w:r w:rsidRPr="00025A04">
        <w:rPr>
          <w:rFonts w:ascii="Rupee Foradian" w:hAnsi="Rupee Foradian"/>
          <w:sz w:val="20"/>
          <w:szCs w:val="20"/>
        </w:rPr>
        <w:t>Lacs</w:t>
      </w:r>
      <w:proofErr w:type="spellEnd"/>
      <w:r w:rsidRPr="00025A04">
        <w:rPr>
          <w:rFonts w:ascii="Rupee Foradian" w:hAnsi="Rupee Foradian"/>
          <w:sz w:val="20"/>
          <w:szCs w:val="20"/>
        </w:rPr>
        <w:t xml:space="preserve"> for the procurement of Allopathic Medicines during the year 2012-13.</w:t>
      </w:r>
    </w:p>
    <w:p w:rsidR="0022412F" w:rsidRPr="00025A04" w:rsidRDefault="0022412F" w:rsidP="0022412F">
      <w:pPr>
        <w:ind w:left="1080"/>
        <w:jc w:val="both"/>
        <w:rPr>
          <w:rFonts w:ascii="Rupee Foradian" w:hAnsi="Rupee Foradian"/>
          <w:sz w:val="20"/>
          <w:szCs w:val="20"/>
        </w:rPr>
      </w:pPr>
    </w:p>
    <w:p w:rsidR="0022412F" w:rsidRPr="00025A04" w:rsidRDefault="0022412F" w:rsidP="0022412F">
      <w:pPr>
        <w:numPr>
          <w:ilvl w:val="0"/>
          <w:numId w:val="9"/>
        </w:numPr>
        <w:spacing w:after="0" w:line="240" w:lineRule="auto"/>
        <w:jc w:val="both"/>
        <w:rPr>
          <w:rFonts w:ascii="Rupee Foradian" w:hAnsi="Rupee Foradian"/>
          <w:b/>
          <w:sz w:val="20"/>
          <w:szCs w:val="20"/>
        </w:rPr>
      </w:pPr>
      <w:r w:rsidRPr="00025A04">
        <w:rPr>
          <w:rFonts w:ascii="Rupee Foradian" w:hAnsi="Rupee Foradian"/>
          <w:b/>
          <w:sz w:val="20"/>
          <w:szCs w:val="20"/>
        </w:rPr>
        <w:t>Financial implication of the proposed project/subject</w:t>
      </w:r>
    </w:p>
    <w:p w:rsidR="0022412F" w:rsidRPr="00025A04" w:rsidRDefault="0022412F" w:rsidP="0022412F">
      <w:pPr>
        <w:jc w:val="center"/>
        <w:rPr>
          <w:rFonts w:ascii="Rupee Foradian" w:hAnsi="Rupee Foradian"/>
          <w:b/>
          <w:sz w:val="20"/>
          <w:szCs w:val="20"/>
        </w:rPr>
      </w:pPr>
    </w:p>
    <w:p w:rsidR="0022412F" w:rsidRPr="00025A04" w:rsidRDefault="0022412F" w:rsidP="0022412F">
      <w:pPr>
        <w:jc w:val="center"/>
        <w:rPr>
          <w:rFonts w:ascii="Rupee Foradian" w:hAnsi="Rupee Foradian"/>
          <w:sz w:val="20"/>
          <w:szCs w:val="20"/>
        </w:rPr>
      </w:pPr>
      <w:r w:rsidRPr="00025A04">
        <w:rPr>
          <w:rFonts w:ascii="Rupee Foradian" w:hAnsi="Rupee Foradian"/>
          <w:sz w:val="20"/>
          <w:szCs w:val="20"/>
        </w:rPr>
        <w:t xml:space="preserve">Rs. 300 </w:t>
      </w:r>
      <w:proofErr w:type="spellStart"/>
      <w:r w:rsidRPr="00025A04">
        <w:rPr>
          <w:rFonts w:ascii="Rupee Foradian" w:hAnsi="Rupee Foradian"/>
          <w:sz w:val="20"/>
          <w:szCs w:val="20"/>
        </w:rPr>
        <w:t>Lacs</w:t>
      </w:r>
      <w:proofErr w:type="spellEnd"/>
    </w:p>
    <w:p w:rsidR="0022412F" w:rsidRPr="00025A04" w:rsidRDefault="0022412F" w:rsidP="0022412F">
      <w:pPr>
        <w:ind w:left="360"/>
        <w:jc w:val="both"/>
        <w:rPr>
          <w:rFonts w:ascii="Rupee Foradian" w:hAnsi="Rupee Foradian"/>
          <w:sz w:val="20"/>
          <w:szCs w:val="20"/>
        </w:rPr>
      </w:pPr>
    </w:p>
    <w:p w:rsidR="0022412F" w:rsidRPr="00025A04" w:rsidRDefault="0022412F" w:rsidP="0022412F">
      <w:pPr>
        <w:numPr>
          <w:ilvl w:val="0"/>
          <w:numId w:val="9"/>
        </w:numPr>
        <w:spacing w:after="0" w:line="240" w:lineRule="auto"/>
        <w:jc w:val="both"/>
        <w:rPr>
          <w:rFonts w:ascii="Rupee Foradian" w:hAnsi="Rupee Foradian"/>
          <w:b/>
          <w:sz w:val="20"/>
          <w:szCs w:val="20"/>
        </w:rPr>
      </w:pPr>
      <w:r w:rsidRPr="00025A04">
        <w:rPr>
          <w:rFonts w:ascii="Rupee Foradian" w:hAnsi="Rupee Foradian"/>
          <w:b/>
          <w:sz w:val="20"/>
          <w:szCs w:val="20"/>
        </w:rPr>
        <w:t>Implementation schedule with timeliness for each stage including internal processing.</w:t>
      </w:r>
    </w:p>
    <w:p w:rsidR="0022412F" w:rsidRPr="00025A04" w:rsidRDefault="0022412F" w:rsidP="0022412F">
      <w:pPr>
        <w:ind w:left="360"/>
        <w:jc w:val="both"/>
        <w:rPr>
          <w:rFonts w:ascii="Rupee Foradian" w:hAnsi="Rupee Foradian"/>
          <w:b/>
          <w:sz w:val="20"/>
          <w:szCs w:val="20"/>
        </w:rPr>
      </w:pPr>
    </w:p>
    <w:p w:rsidR="0022412F" w:rsidRPr="00025A04" w:rsidRDefault="0022412F" w:rsidP="0022412F">
      <w:pPr>
        <w:ind w:left="1080"/>
        <w:jc w:val="both"/>
        <w:rPr>
          <w:rFonts w:ascii="Rupee Foradian" w:hAnsi="Rupee Foradian"/>
          <w:sz w:val="20"/>
          <w:szCs w:val="20"/>
        </w:rPr>
      </w:pPr>
      <w:r w:rsidRPr="00025A04">
        <w:rPr>
          <w:rFonts w:ascii="Rupee Foradian" w:hAnsi="Rupee Foradian"/>
          <w:sz w:val="20"/>
          <w:szCs w:val="20"/>
        </w:rPr>
        <w:t xml:space="preserve">The supply order will be placed every quarters based on the rate of consumption of various drugs during the </w:t>
      </w:r>
      <w:proofErr w:type="spellStart"/>
      <w:r w:rsidRPr="00025A04">
        <w:rPr>
          <w:rFonts w:ascii="Rupee Foradian" w:hAnsi="Rupee Foradian"/>
          <w:sz w:val="20"/>
          <w:szCs w:val="20"/>
        </w:rPr>
        <w:t>proceeding</w:t>
      </w:r>
      <w:proofErr w:type="spellEnd"/>
      <w:r w:rsidRPr="00025A04">
        <w:rPr>
          <w:rFonts w:ascii="Rupee Foradian" w:hAnsi="Rupee Foradian"/>
          <w:sz w:val="20"/>
          <w:szCs w:val="20"/>
        </w:rPr>
        <w:t xml:space="preserve"> quarter.  Normally one month time period is granted from the date of placing of the supply orders for making and completing the deliveries.</w:t>
      </w:r>
    </w:p>
    <w:p w:rsidR="0022412F" w:rsidRPr="00025A04" w:rsidRDefault="0022412F" w:rsidP="0022412F">
      <w:pPr>
        <w:ind w:left="1080"/>
        <w:jc w:val="both"/>
        <w:rPr>
          <w:rFonts w:ascii="Rupee Foradian" w:hAnsi="Rupee Foradian"/>
          <w:sz w:val="20"/>
          <w:szCs w:val="20"/>
        </w:rPr>
      </w:pPr>
    </w:p>
    <w:p w:rsidR="0022412F" w:rsidRPr="00025A04" w:rsidRDefault="0022412F" w:rsidP="0022412F">
      <w:pPr>
        <w:numPr>
          <w:ilvl w:val="0"/>
          <w:numId w:val="9"/>
        </w:numPr>
        <w:spacing w:after="0" w:line="240" w:lineRule="auto"/>
        <w:jc w:val="both"/>
        <w:rPr>
          <w:rFonts w:ascii="Rupee Foradian" w:hAnsi="Rupee Foradian"/>
          <w:b/>
          <w:sz w:val="20"/>
          <w:szCs w:val="20"/>
        </w:rPr>
      </w:pPr>
      <w:r w:rsidRPr="00025A04">
        <w:rPr>
          <w:rFonts w:ascii="Rupee Foradian" w:hAnsi="Rupee Foradian"/>
          <w:b/>
          <w:sz w:val="20"/>
          <w:szCs w:val="20"/>
        </w:rPr>
        <w:t>Comments of the Finance Department on the subjects.</w:t>
      </w:r>
    </w:p>
    <w:p w:rsidR="0022412F" w:rsidRPr="00025A04" w:rsidRDefault="0022412F" w:rsidP="0022412F">
      <w:pPr>
        <w:ind w:left="360" w:firstLine="720"/>
        <w:jc w:val="both"/>
        <w:rPr>
          <w:rFonts w:ascii="Rupee Foradian" w:hAnsi="Rupee Foradian"/>
          <w:sz w:val="20"/>
          <w:szCs w:val="20"/>
        </w:rPr>
      </w:pPr>
    </w:p>
    <w:p w:rsidR="0022412F" w:rsidRPr="00025A04" w:rsidRDefault="0022412F" w:rsidP="0022412F">
      <w:pPr>
        <w:ind w:left="360" w:firstLine="720"/>
        <w:jc w:val="both"/>
        <w:rPr>
          <w:rFonts w:ascii="Rupee Foradian" w:hAnsi="Rupee Foradian"/>
          <w:sz w:val="20"/>
          <w:szCs w:val="20"/>
        </w:rPr>
      </w:pPr>
      <w:r w:rsidRPr="00025A04">
        <w:rPr>
          <w:rFonts w:ascii="Rupee Foradian" w:hAnsi="Rupee Foradian"/>
          <w:sz w:val="20"/>
          <w:szCs w:val="20"/>
        </w:rPr>
        <w:t>Concurred vide endorsement No. 863/Finance dated 11.4.2012.</w:t>
      </w:r>
    </w:p>
    <w:p w:rsidR="0022412F" w:rsidRPr="00025A04" w:rsidRDefault="0022412F" w:rsidP="0022412F">
      <w:pPr>
        <w:jc w:val="both"/>
        <w:rPr>
          <w:rFonts w:ascii="Rupee Foradian" w:hAnsi="Rupee Foradian"/>
          <w:b/>
          <w:sz w:val="20"/>
          <w:szCs w:val="20"/>
        </w:rPr>
      </w:pPr>
    </w:p>
    <w:p w:rsidR="0022412F" w:rsidRPr="00025A04" w:rsidRDefault="0022412F" w:rsidP="0022412F">
      <w:pPr>
        <w:numPr>
          <w:ilvl w:val="0"/>
          <w:numId w:val="9"/>
        </w:numPr>
        <w:spacing w:after="0" w:line="240" w:lineRule="auto"/>
        <w:jc w:val="both"/>
        <w:rPr>
          <w:rFonts w:ascii="Rupee Foradian" w:hAnsi="Rupee Foradian"/>
          <w:b/>
          <w:sz w:val="20"/>
          <w:szCs w:val="20"/>
        </w:rPr>
      </w:pPr>
      <w:r w:rsidRPr="00025A04">
        <w:rPr>
          <w:rFonts w:ascii="Rupee Foradian" w:hAnsi="Rupee Foradian"/>
          <w:b/>
          <w:sz w:val="20"/>
          <w:szCs w:val="20"/>
        </w:rPr>
        <w:t>Comments of the Department on the comments of Finance   Department.</w:t>
      </w:r>
    </w:p>
    <w:p w:rsidR="0022412F" w:rsidRPr="00025A04" w:rsidRDefault="0022412F" w:rsidP="0022412F">
      <w:pPr>
        <w:jc w:val="center"/>
        <w:rPr>
          <w:rFonts w:ascii="Rupee Foradian" w:hAnsi="Rupee Foradian"/>
          <w:sz w:val="20"/>
          <w:szCs w:val="20"/>
        </w:rPr>
      </w:pPr>
    </w:p>
    <w:p w:rsidR="0022412F" w:rsidRPr="00025A04" w:rsidRDefault="0022412F" w:rsidP="0022412F">
      <w:pPr>
        <w:jc w:val="center"/>
        <w:rPr>
          <w:rFonts w:ascii="Rupee Foradian" w:hAnsi="Rupee Foradian"/>
          <w:sz w:val="20"/>
          <w:szCs w:val="20"/>
        </w:rPr>
      </w:pPr>
      <w:proofErr w:type="gramStart"/>
      <w:r w:rsidRPr="00025A04">
        <w:rPr>
          <w:rFonts w:ascii="Rupee Foradian" w:hAnsi="Rupee Foradian"/>
          <w:sz w:val="20"/>
          <w:szCs w:val="20"/>
        </w:rPr>
        <w:t>Nil.</w:t>
      </w:r>
      <w:proofErr w:type="gramEnd"/>
    </w:p>
    <w:p w:rsidR="0022412F" w:rsidRPr="00025A04" w:rsidRDefault="0022412F" w:rsidP="0022412F">
      <w:pPr>
        <w:ind w:left="360"/>
        <w:jc w:val="both"/>
        <w:rPr>
          <w:rFonts w:ascii="Rupee Foradian" w:hAnsi="Rupee Foradian"/>
          <w:b/>
          <w:sz w:val="20"/>
          <w:szCs w:val="20"/>
        </w:rPr>
      </w:pPr>
    </w:p>
    <w:p w:rsidR="0022412F" w:rsidRPr="00025A04" w:rsidRDefault="0022412F" w:rsidP="0022412F">
      <w:pPr>
        <w:numPr>
          <w:ilvl w:val="0"/>
          <w:numId w:val="9"/>
        </w:numPr>
        <w:spacing w:after="0" w:line="240" w:lineRule="auto"/>
        <w:jc w:val="both"/>
        <w:rPr>
          <w:rFonts w:ascii="Rupee Foradian" w:hAnsi="Rupee Foradian"/>
          <w:b/>
          <w:sz w:val="20"/>
          <w:szCs w:val="20"/>
        </w:rPr>
      </w:pPr>
      <w:r w:rsidRPr="00025A04">
        <w:rPr>
          <w:rFonts w:ascii="Rupee Foradian" w:hAnsi="Rupee Foradian"/>
          <w:b/>
          <w:sz w:val="20"/>
          <w:szCs w:val="20"/>
        </w:rPr>
        <w:t>Final views of Finance Department.</w:t>
      </w:r>
    </w:p>
    <w:p w:rsidR="0022412F" w:rsidRPr="00025A04" w:rsidRDefault="0022412F" w:rsidP="0022412F">
      <w:pPr>
        <w:ind w:left="360"/>
        <w:jc w:val="both"/>
        <w:rPr>
          <w:rFonts w:ascii="Rupee Foradian" w:hAnsi="Rupee Foradian"/>
          <w:b/>
          <w:sz w:val="20"/>
          <w:szCs w:val="20"/>
        </w:rPr>
      </w:pPr>
    </w:p>
    <w:p w:rsidR="0022412F" w:rsidRPr="00025A04" w:rsidRDefault="0022412F" w:rsidP="0022412F">
      <w:pPr>
        <w:ind w:left="1080"/>
        <w:jc w:val="both"/>
        <w:rPr>
          <w:rFonts w:ascii="Rupee Foradian" w:hAnsi="Rupee Foradian"/>
          <w:sz w:val="20"/>
          <w:szCs w:val="20"/>
        </w:rPr>
      </w:pPr>
      <w:r w:rsidRPr="00025A04">
        <w:rPr>
          <w:rFonts w:ascii="Rupee Foradian" w:hAnsi="Rupee Foradian"/>
          <w:sz w:val="20"/>
          <w:szCs w:val="20"/>
        </w:rPr>
        <w:t xml:space="preserve">Already concurred vide no.863/Finance </w:t>
      </w:r>
      <w:proofErr w:type="spellStart"/>
      <w:proofErr w:type="gramStart"/>
      <w:r w:rsidRPr="00025A04">
        <w:rPr>
          <w:rFonts w:ascii="Rupee Foradian" w:hAnsi="Rupee Foradian"/>
          <w:sz w:val="20"/>
          <w:szCs w:val="20"/>
        </w:rPr>
        <w:t>dt</w:t>
      </w:r>
      <w:proofErr w:type="spellEnd"/>
      <w:proofErr w:type="gramEnd"/>
      <w:r w:rsidRPr="00025A04">
        <w:rPr>
          <w:rFonts w:ascii="Rupee Foradian" w:hAnsi="Rupee Foradian"/>
          <w:sz w:val="20"/>
          <w:szCs w:val="20"/>
        </w:rPr>
        <w:t xml:space="preserve">. </w:t>
      </w:r>
      <w:proofErr w:type="gramStart"/>
      <w:r w:rsidRPr="00025A04">
        <w:rPr>
          <w:rFonts w:ascii="Rupee Foradian" w:hAnsi="Rupee Foradian"/>
          <w:sz w:val="20"/>
          <w:szCs w:val="20"/>
        </w:rPr>
        <w:t>11.4.2012.</w:t>
      </w:r>
      <w:proofErr w:type="gramEnd"/>
    </w:p>
    <w:p w:rsidR="0022412F" w:rsidRPr="00025A04" w:rsidRDefault="0022412F" w:rsidP="0022412F">
      <w:pPr>
        <w:ind w:left="360"/>
        <w:jc w:val="both"/>
        <w:rPr>
          <w:rFonts w:ascii="Rupee Foradian" w:hAnsi="Rupee Foradian"/>
          <w:b/>
          <w:sz w:val="20"/>
          <w:szCs w:val="20"/>
        </w:rPr>
      </w:pPr>
    </w:p>
    <w:p w:rsidR="0022412F" w:rsidRPr="00025A04" w:rsidRDefault="0022412F" w:rsidP="0022412F">
      <w:pPr>
        <w:numPr>
          <w:ilvl w:val="0"/>
          <w:numId w:val="9"/>
        </w:numPr>
        <w:spacing w:after="0" w:line="240" w:lineRule="auto"/>
        <w:jc w:val="both"/>
        <w:rPr>
          <w:rFonts w:ascii="Rupee Foradian" w:hAnsi="Rupee Foradian"/>
          <w:b/>
          <w:sz w:val="20"/>
          <w:szCs w:val="20"/>
        </w:rPr>
      </w:pPr>
      <w:r w:rsidRPr="00025A04">
        <w:rPr>
          <w:rFonts w:ascii="Rupee Foradian" w:hAnsi="Rupee Foradian"/>
          <w:b/>
          <w:sz w:val="20"/>
          <w:szCs w:val="20"/>
        </w:rPr>
        <w:t>Legal implications of the subject</w:t>
      </w:r>
    </w:p>
    <w:p w:rsidR="0022412F" w:rsidRPr="00025A04" w:rsidRDefault="0022412F" w:rsidP="0022412F">
      <w:pPr>
        <w:ind w:left="360"/>
        <w:jc w:val="both"/>
        <w:rPr>
          <w:rFonts w:ascii="Rupee Foradian" w:hAnsi="Rupee Foradian"/>
          <w:b/>
          <w:sz w:val="20"/>
          <w:szCs w:val="20"/>
        </w:rPr>
      </w:pPr>
    </w:p>
    <w:p w:rsidR="0022412F" w:rsidRPr="00025A04" w:rsidRDefault="0022412F" w:rsidP="0022412F">
      <w:pPr>
        <w:ind w:left="1080" w:firstLine="360"/>
        <w:jc w:val="center"/>
        <w:rPr>
          <w:rFonts w:ascii="Rupee Foradian" w:hAnsi="Rupee Foradian"/>
          <w:sz w:val="20"/>
          <w:szCs w:val="20"/>
        </w:rPr>
      </w:pPr>
      <w:r w:rsidRPr="00025A04">
        <w:rPr>
          <w:rFonts w:ascii="Rupee Foradian" w:hAnsi="Rupee Foradian"/>
          <w:sz w:val="20"/>
          <w:szCs w:val="20"/>
        </w:rPr>
        <w:t>Nil</w:t>
      </w:r>
    </w:p>
    <w:p w:rsidR="0022412F" w:rsidRPr="00025A04" w:rsidRDefault="0022412F" w:rsidP="0022412F">
      <w:pPr>
        <w:ind w:left="360"/>
        <w:jc w:val="both"/>
        <w:rPr>
          <w:rFonts w:ascii="Rupee Foradian" w:hAnsi="Rupee Foradian"/>
          <w:b/>
          <w:sz w:val="20"/>
          <w:szCs w:val="20"/>
        </w:rPr>
      </w:pPr>
    </w:p>
    <w:p w:rsidR="0022412F" w:rsidRPr="00025A04" w:rsidRDefault="0022412F" w:rsidP="0022412F">
      <w:pPr>
        <w:numPr>
          <w:ilvl w:val="0"/>
          <w:numId w:val="9"/>
        </w:numPr>
        <w:spacing w:after="0" w:line="240" w:lineRule="auto"/>
        <w:jc w:val="both"/>
        <w:rPr>
          <w:rFonts w:ascii="Rupee Foradian" w:hAnsi="Rupee Foradian"/>
          <w:b/>
          <w:sz w:val="20"/>
          <w:szCs w:val="20"/>
        </w:rPr>
      </w:pPr>
      <w:r w:rsidRPr="00025A04">
        <w:rPr>
          <w:rFonts w:ascii="Rupee Foradian" w:hAnsi="Rupee Foradian"/>
          <w:b/>
          <w:sz w:val="20"/>
          <w:szCs w:val="20"/>
        </w:rPr>
        <w:t>Details of previous Council Resolution, existing law of parliament and Assembly on the subject</w:t>
      </w:r>
      <w:r w:rsidRPr="00025A04">
        <w:rPr>
          <w:rFonts w:ascii="Rupee Foradian" w:hAnsi="Rupee Foradian"/>
          <w:sz w:val="20"/>
          <w:szCs w:val="20"/>
        </w:rPr>
        <w:t>.</w:t>
      </w:r>
    </w:p>
    <w:p w:rsidR="0022412F" w:rsidRPr="00025A04" w:rsidRDefault="0022412F" w:rsidP="0022412F">
      <w:pPr>
        <w:ind w:left="1665"/>
        <w:jc w:val="both"/>
        <w:rPr>
          <w:rFonts w:ascii="Rupee Foradian" w:hAnsi="Rupee Foradian"/>
          <w:sz w:val="20"/>
          <w:szCs w:val="20"/>
        </w:rPr>
      </w:pPr>
    </w:p>
    <w:p w:rsidR="0022412F" w:rsidRPr="00025A04" w:rsidRDefault="0022412F" w:rsidP="0022412F">
      <w:pPr>
        <w:ind w:left="1665"/>
        <w:jc w:val="both"/>
        <w:rPr>
          <w:rFonts w:ascii="Rupee Foradian" w:hAnsi="Rupee Foradian"/>
          <w:sz w:val="20"/>
          <w:szCs w:val="20"/>
        </w:rPr>
      </w:pPr>
      <w:proofErr w:type="spellStart"/>
      <w:r w:rsidRPr="00025A04">
        <w:rPr>
          <w:rFonts w:ascii="Rupee Foradian" w:hAnsi="Rupee Foradian"/>
          <w:sz w:val="20"/>
          <w:szCs w:val="20"/>
        </w:rPr>
        <w:t>Reso.No</w:t>
      </w:r>
      <w:proofErr w:type="spellEnd"/>
      <w:r w:rsidRPr="00025A04">
        <w:rPr>
          <w:rFonts w:ascii="Rupee Foradian" w:hAnsi="Rupee Foradian"/>
          <w:sz w:val="20"/>
          <w:szCs w:val="20"/>
        </w:rPr>
        <w:t>. 26 (E-06) dated 19.12.2007</w:t>
      </w:r>
    </w:p>
    <w:p w:rsidR="0022412F" w:rsidRPr="00025A04" w:rsidRDefault="0022412F" w:rsidP="0022412F">
      <w:pPr>
        <w:ind w:left="1665"/>
        <w:jc w:val="both"/>
        <w:rPr>
          <w:rFonts w:ascii="Rupee Foradian" w:hAnsi="Rupee Foradian"/>
          <w:sz w:val="20"/>
          <w:szCs w:val="20"/>
        </w:rPr>
      </w:pPr>
      <w:proofErr w:type="spellStart"/>
      <w:proofErr w:type="gramStart"/>
      <w:r w:rsidRPr="00025A04">
        <w:rPr>
          <w:rFonts w:ascii="Rupee Foradian" w:hAnsi="Rupee Foradian"/>
          <w:sz w:val="20"/>
          <w:szCs w:val="20"/>
        </w:rPr>
        <w:t>Reso</w:t>
      </w:r>
      <w:proofErr w:type="spellEnd"/>
      <w:r w:rsidRPr="00025A04">
        <w:rPr>
          <w:rFonts w:ascii="Rupee Foradian" w:hAnsi="Rupee Foradian"/>
          <w:sz w:val="20"/>
          <w:szCs w:val="20"/>
        </w:rPr>
        <w:t>.</w:t>
      </w:r>
      <w:proofErr w:type="gramEnd"/>
      <w:r w:rsidRPr="00025A04">
        <w:rPr>
          <w:rFonts w:ascii="Rupee Foradian" w:hAnsi="Rupee Foradian"/>
          <w:sz w:val="20"/>
          <w:szCs w:val="20"/>
        </w:rPr>
        <w:t xml:space="preserve"> </w:t>
      </w:r>
      <w:proofErr w:type="gramStart"/>
      <w:r w:rsidRPr="00025A04">
        <w:rPr>
          <w:rFonts w:ascii="Rupee Foradian" w:hAnsi="Rupee Foradian"/>
          <w:sz w:val="20"/>
          <w:szCs w:val="20"/>
        </w:rPr>
        <w:t>No.10(</w:t>
      </w:r>
      <w:proofErr w:type="gramEnd"/>
      <w:r w:rsidRPr="00025A04">
        <w:rPr>
          <w:rFonts w:ascii="Rupee Foradian" w:hAnsi="Rupee Foradian"/>
          <w:sz w:val="20"/>
          <w:szCs w:val="20"/>
        </w:rPr>
        <w:t>E-03) dated 13.9.2012</w:t>
      </w:r>
    </w:p>
    <w:p w:rsidR="0022412F" w:rsidRPr="00025A04" w:rsidRDefault="0022412F" w:rsidP="0022412F">
      <w:pPr>
        <w:ind w:left="360"/>
        <w:jc w:val="both"/>
        <w:rPr>
          <w:rFonts w:ascii="Rupee Foradian" w:hAnsi="Rupee Foradian"/>
          <w:b/>
          <w:sz w:val="20"/>
          <w:szCs w:val="20"/>
        </w:rPr>
      </w:pPr>
    </w:p>
    <w:p w:rsidR="0022412F" w:rsidRPr="00025A04" w:rsidRDefault="0022412F" w:rsidP="0022412F">
      <w:pPr>
        <w:ind w:left="360"/>
        <w:jc w:val="both"/>
        <w:rPr>
          <w:rFonts w:ascii="Rupee Foradian" w:hAnsi="Rupee Foradian"/>
          <w:b/>
          <w:sz w:val="20"/>
          <w:szCs w:val="20"/>
        </w:rPr>
      </w:pPr>
    </w:p>
    <w:p w:rsidR="0022412F" w:rsidRPr="00025A04" w:rsidRDefault="0022412F" w:rsidP="0022412F">
      <w:pPr>
        <w:numPr>
          <w:ilvl w:val="0"/>
          <w:numId w:val="9"/>
        </w:numPr>
        <w:spacing w:after="0" w:line="240" w:lineRule="auto"/>
        <w:jc w:val="both"/>
        <w:rPr>
          <w:rFonts w:ascii="Rupee Foradian" w:hAnsi="Rupee Foradian"/>
          <w:b/>
          <w:sz w:val="20"/>
          <w:szCs w:val="20"/>
        </w:rPr>
      </w:pPr>
      <w:r w:rsidRPr="00025A04">
        <w:rPr>
          <w:rFonts w:ascii="Rupee Foradian" w:hAnsi="Rupee Foradian"/>
          <w:b/>
          <w:sz w:val="20"/>
          <w:szCs w:val="20"/>
        </w:rPr>
        <w:t>Comments of the Law Department on the subject/Project.</w:t>
      </w:r>
    </w:p>
    <w:p w:rsidR="0022412F" w:rsidRPr="00025A04" w:rsidRDefault="0022412F" w:rsidP="0022412F">
      <w:pPr>
        <w:ind w:left="360" w:firstLine="720"/>
        <w:jc w:val="both"/>
        <w:rPr>
          <w:rFonts w:ascii="Rupee Foradian" w:hAnsi="Rupee Foradian"/>
          <w:sz w:val="20"/>
          <w:szCs w:val="20"/>
        </w:rPr>
      </w:pPr>
    </w:p>
    <w:p w:rsidR="0022412F" w:rsidRPr="00025A04" w:rsidRDefault="0022412F" w:rsidP="0022412F">
      <w:pPr>
        <w:ind w:left="360" w:firstLine="720"/>
        <w:jc w:val="center"/>
        <w:rPr>
          <w:rFonts w:ascii="Rupee Foradian" w:hAnsi="Rupee Foradian"/>
          <w:sz w:val="20"/>
          <w:szCs w:val="20"/>
        </w:rPr>
      </w:pPr>
      <w:proofErr w:type="gramStart"/>
      <w:r w:rsidRPr="00025A04">
        <w:rPr>
          <w:rFonts w:ascii="Rupee Foradian" w:hAnsi="Rupee Foradian"/>
          <w:sz w:val="20"/>
          <w:szCs w:val="20"/>
        </w:rPr>
        <w:lastRenderedPageBreak/>
        <w:t>Nil.</w:t>
      </w:r>
      <w:proofErr w:type="gramEnd"/>
    </w:p>
    <w:p w:rsidR="0022412F" w:rsidRPr="00025A04" w:rsidRDefault="0022412F" w:rsidP="0022412F">
      <w:pPr>
        <w:ind w:left="360"/>
        <w:jc w:val="both"/>
        <w:rPr>
          <w:rFonts w:ascii="Rupee Foradian" w:hAnsi="Rupee Foradian"/>
          <w:b/>
          <w:sz w:val="20"/>
          <w:szCs w:val="20"/>
        </w:rPr>
      </w:pPr>
    </w:p>
    <w:p w:rsidR="0022412F" w:rsidRPr="00025A04" w:rsidRDefault="0022412F" w:rsidP="0022412F">
      <w:pPr>
        <w:numPr>
          <w:ilvl w:val="0"/>
          <w:numId w:val="9"/>
        </w:numPr>
        <w:spacing w:after="0" w:line="240" w:lineRule="auto"/>
        <w:jc w:val="both"/>
        <w:rPr>
          <w:rFonts w:ascii="Rupee Foradian" w:hAnsi="Rupee Foradian"/>
          <w:b/>
          <w:sz w:val="20"/>
          <w:szCs w:val="20"/>
        </w:rPr>
      </w:pPr>
      <w:r w:rsidRPr="00025A04">
        <w:rPr>
          <w:rFonts w:ascii="Rupee Foradian" w:hAnsi="Rupee Foradian"/>
          <w:b/>
          <w:sz w:val="20"/>
          <w:szCs w:val="20"/>
        </w:rPr>
        <w:t>Certification by the department that all Central Vigilance Commission (CVC) guidelines have been followed while processing the case.</w:t>
      </w:r>
    </w:p>
    <w:p w:rsidR="0022412F" w:rsidRPr="00025A04" w:rsidRDefault="0022412F" w:rsidP="0022412F">
      <w:pPr>
        <w:ind w:left="1080"/>
        <w:jc w:val="both"/>
        <w:rPr>
          <w:rFonts w:ascii="Rupee Foradian" w:hAnsi="Rupee Foradian"/>
          <w:sz w:val="20"/>
          <w:szCs w:val="20"/>
        </w:rPr>
      </w:pPr>
    </w:p>
    <w:p w:rsidR="0022412F" w:rsidRPr="00025A04" w:rsidRDefault="0022412F" w:rsidP="0022412F">
      <w:pPr>
        <w:ind w:left="1080"/>
        <w:jc w:val="both"/>
        <w:rPr>
          <w:rFonts w:ascii="Rupee Foradian" w:hAnsi="Rupee Foradian"/>
          <w:sz w:val="20"/>
          <w:szCs w:val="20"/>
        </w:rPr>
      </w:pPr>
      <w:r w:rsidRPr="00025A04">
        <w:rPr>
          <w:rFonts w:ascii="Rupee Foradian" w:hAnsi="Rupee Foradian"/>
          <w:sz w:val="20"/>
          <w:szCs w:val="20"/>
        </w:rPr>
        <w:t>It is certified that all the CVC guidelines have been followed.</w:t>
      </w:r>
    </w:p>
    <w:p w:rsidR="0022412F" w:rsidRPr="00025A04" w:rsidRDefault="0022412F" w:rsidP="0022412F">
      <w:pPr>
        <w:ind w:left="360"/>
        <w:jc w:val="both"/>
        <w:rPr>
          <w:rFonts w:ascii="Rupee Foradian" w:hAnsi="Rupee Foradian"/>
          <w:b/>
          <w:sz w:val="20"/>
          <w:szCs w:val="20"/>
        </w:rPr>
      </w:pPr>
    </w:p>
    <w:p w:rsidR="0022412F" w:rsidRPr="00025A04" w:rsidRDefault="0022412F" w:rsidP="0022412F">
      <w:pPr>
        <w:numPr>
          <w:ilvl w:val="0"/>
          <w:numId w:val="9"/>
        </w:numPr>
        <w:spacing w:after="0" w:line="240" w:lineRule="auto"/>
        <w:jc w:val="both"/>
        <w:rPr>
          <w:rFonts w:ascii="Rupee Foradian" w:hAnsi="Rupee Foradian"/>
          <w:b/>
          <w:sz w:val="20"/>
          <w:szCs w:val="20"/>
        </w:rPr>
      </w:pPr>
      <w:r w:rsidRPr="00025A04">
        <w:rPr>
          <w:rFonts w:ascii="Rupee Foradian" w:hAnsi="Rupee Foradian"/>
          <w:b/>
          <w:sz w:val="20"/>
          <w:szCs w:val="20"/>
        </w:rPr>
        <w:t>Recommendations.</w:t>
      </w:r>
    </w:p>
    <w:p w:rsidR="0022412F" w:rsidRPr="00025A04" w:rsidRDefault="0022412F" w:rsidP="0022412F">
      <w:pPr>
        <w:ind w:left="360"/>
        <w:jc w:val="both"/>
        <w:rPr>
          <w:rFonts w:ascii="Rupee Foradian" w:hAnsi="Rupee Foradian"/>
          <w:b/>
          <w:sz w:val="20"/>
          <w:szCs w:val="20"/>
        </w:rPr>
      </w:pPr>
    </w:p>
    <w:p w:rsidR="0022412F" w:rsidRPr="00025A04" w:rsidRDefault="0022412F" w:rsidP="0022412F">
      <w:pPr>
        <w:numPr>
          <w:ilvl w:val="1"/>
          <w:numId w:val="10"/>
        </w:numPr>
        <w:spacing w:after="0" w:line="240" w:lineRule="auto"/>
        <w:jc w:val="both"/>
        <w:rPr>
          <w:rFonts w:ascii="Rupee Foradian" w:hAnsi="Rupee Foradian"/>
          <w:sz w:val="20"/>
          <w:szCs w:val="20"/>
        </w:rPr>
      </w:pPr>
      <w:r w:rsidRPr="00025A04">
        <w:rPr>
          <w:rFonts w:ascii="Rupee Foradian" w:hAnsi="Rupee Foradian"/>
          <w:sz w:val="20"/>
          <w:szCs w:val="20"/>
        </w:rPr>
        <w:t xml:space="preserve">Administrative approval and expenditure sanction of Preliminary estimate of Rs.300 </w:t>
      </w:r>
      <w:proofErr w:type="spellStart"/>
      <w:r w:rsidRPr="00025A04">
        <w:rPr>
          <w:rFonts w:ascii="Rupee Foradian" w:hAnsi="Rupee Foradian"/>
          <w:sz w:val="20"/>
          <w:szCs w:val="20"/>
        </w:rPr>
        <w:t>Lacs</w:t>
      </w:r>
      <w:proofErr w:type="spellEnd"/>
      <w:r w:rsidRPr="00025A04">
        <w:rPr>
          <w:rFonts w:ascii="Rupee Foradian" w:hAnsi="Rupee Foradian"/>
          <w:sz w:val="20"/>
          <w:szCs w:val="20"/>
        </w:rPr>
        <w:t xml:space="preserve"> (Rupees Three Hundred </w:t>
      </w:r>
      <w:proofErr w:type="spellStart"/>
      <w:r w:rsidRPr="00025A04">
        <w:rPr>
          <w:rFonts w:ascii="Rupee Foradian" w:hAnsi="Rupee Foradian"/>
          <w:sz w:val="20"/>
          <w:szCs w:val="20"/>
        </w:rPr>
        <w:t>Lacs</w:t>
      </w:r>
      <w:proofErr w:type="spellEnd"/>
      <w:r w:rsidRPr="00025A04">
        <w:rPr>
          <w:rFonts w:ascii="Rupee Foradian" w:hAnsi="Rupee Foradian"/>
          <w:sz w:val="20"/>
          <w:szCs w:val="20"/>
        </w:rPr>
        <w:t xml:space="preserve"> only) for purchase of Allopathic Medicines during the year 2012-13.</w:t>
      </w:r>
    </w:p>
    <w:p w:rsidR="0022412F" w:rsidRPr="00025A04" w:rsidRDefault="0022412F" w:rsidP="0022412F">
      <w:pPr>
        <w:numPr>
          <w:ilvl w:val="1"/>
          <w:numId w:val="10"/>
        </w:numPr>
        <w:spacing w:after="0" w:line="240" w:lineRule="auto"/>
        <w:jc w:val="both"/>
        <w:rPr>
          <w:rFonts w:ascii="Rupee Foradian" w:hAnsi="Rupee Foradian"/>
          <w:sz w:val="20"/>
          <w:szCs w:val="20"/>
        </w:rPr>
      </w:pPr>
      <w:r w:rsidRPr="00025A04">
        <w:rPr>
          <w:rFonts w:ascii="Rupee Foradian" w:hAnsi="Rupee Foradian"/>
          <w:sz w:val="20"/>
          <w:szCs w:val="20"/>
        </w:rPr>
        <w:t xml:space="preserve">Approval to place supply orders every quarter based on requirement during the </w:t>
      </w:r>
      <w:proofErr w:type="spellStart"/>
      <w:r w:rsidRPr="00025A04">
        <w:rPr>
          <w:rFonts w:ascii="Rupee Foradian" w:hAnsi="Rupee Foradian"/>
          <w:sz w:val="20"/>
          <w:szCs w:val="20"/>
        </w:rPr>
        <w:t>proceeding</w:t>
      </w:r>
      <w:proofErr w:type="spellEnd"/>
      <w:r w:rsidRPr="00025A04">
        <w:rPr>
          <w:rFonts w:ascii="Rupee Foradian" w:hAnsi="Rupee Foradian"/>
          <w:sz w:val="20"/>
          <w:szCs w:val="20"/>
        </w:rPr>
        <w:t xml:space="preserve"> three months with a provision to place a supplementary order in between if the need so arises, to the firms under the approved rate contract.</w:t>
      </w:r>
    </w:p>
    <w:p w:rsidR="0022412F" w:rsidRPr="00025A04" w:rsidRDefault="0022412F" w:rsidP="0022412F">
      <w:pPr>
        <w:jc w:val="both"/>
        <w:rPr>
          <w:rFonts w:ascii="Rupee Foradian" w:hAnsi="Rupee Foradian"/>
          <w:sz w:val="20"/>
          <w:szCs w:val="20"/>
        </w:rPr>
      </w:pPr>
    </w:p>
    <w:p w:rsidR="0022412F" w:rsidRPr="004F6B87" w:rsidRDefault="0022412F" w:rsidP="0022412F">
      <w:pPr>
        <w:jc w:val="center"/>
        <w:rPr>
          <w:rFonts w:ascii="Rupee Foradian" w:hAnsi="Rupee Foradian" w:cs="Tahoma"/>
          <w:sz w:val="20"/>
          <w:szCs w:val="20"/>
          <w:u w:val="single"/>
        </w:rPr>
      </w:pPr>
      <w:r w:rsidRPr="004F6B87">
        <w:rPr>
          <w:rFonts w:ascii="Rupee Foradian" w:hAnsi="Rupee Foradian"/>
          <w:b/>
          <w:sz w:val="20"/>
          <w:szCs w:val="20"/>
          <w:u w:val="single"/>
        </w:rPr>
        <w:t>COUNCIL’S DECISION</w:t>
      </w:r>
    </w:p>
    <w:p w:rsidR="0022412F" w:rsidRPr="00025A04" w:rsidRDefault="0022412F" w:rsidP="0022412F">
      <w:pPr>
        <w:ind w:firstLine="720"/>
        <w:jc w:val="both"/>
        <w:rPr>
          <w:rFonts w:ascii="Rupee Foradian" w:hAnsi="Rupee Foradian"/>
          <w:sz w:val="20"/>
          <w:szCs w:val="20"/>
        </w:rPr>
      </w:pPr>
      <w:proofErr w:type="gramStart"/>
      <w:r>
        <w:rPr>
          <w:rFonts w:ascii="Rupee Foradian" w:hAnsi="Rupee Foradian"/>
          <w:sz w:val="20"/>
          <w:szCs w:val="20"/>
        </w:rPr>
        <w:t>Resolved by the Council to accord a</w:t>
      </w:r>
      <w:r w:rsidRPr="00025A04">
        <w:rPr>
          <w:rFonts w:ascii="Rupee Foradian" w:hAnsi="Rupee Foradian"/>
          <w:sz w:val="20"/>
          <w:szCs w:val="20"/>
        </w:rPr>
        <w:t xml:space="preserve">dministrative approval and expenditure sanction </w:t>
      </w:r>
      <w:r>
        <w:rPr>
          <w:rFonts w:ascii="Rupee Foradian" w:hAnsi="Rupee Foradian"/>
          <w:sz w:val="20"/>
          <w:szCs w:val="20"/>
        </w:rPr>
        <w:t>to</w:t>
      </w:r>
      <w:r w:rsidRPr="00025A04">
        <w:rPr>
          <w:rFonts w:ascii="Rupee Foradian" w:hAnsi="Rupee Foradian"/>
          <w:sz w:val="20"/>
          <w:szCs w:val="20"/>
        </w:rPr>
        <w:t xml:space="preserve"> </w:t>
      </w:r>
      <w:r>
        <w:rPr>
          <w:rFonts w:ascii="Rupee Foradian" w:hAnsi="Rupee Foradian"/>
          <w:sz w:val="20"/>
          <w:szCs w:val="20"/>
        </w:rPr>
        <w:t>p</w:t>
      </w:r>
      <w:r w:rsidRPr="00025A04">
        <w:rPr>
          <w:rFonts w:ascii="Rupee Foradian" w:hAnsi="Rupee Foradian"/>
          <w:sz w:val="20"/>
          <w:szCs w:val="20"/>
        </w:rPr>
        <w:t xml:space="preserve">reliminary estimate of </w:t>
      </w:r>
      <w:r>
        <w:rPr>
          <w:rFonts w:ascii="Rupee Foradian" w:hAnsi="Rupee Foradian"/>
          <w:sz w:val="20"/>
          <w:szCs w:val="20"/>
        </w:rPr>
        <w:t>`</w:t>
      </w:r>
      <w:r w:rsidRPr="00025A04">
        <w:rPr>
          <w:rFonts w:ascii="Rupee Foradian" w:hAnsi="Rupee Foradian"/>
          <w:sz w:val="20"/>
          <w:szCs w:val="20"/>
        </w:rPr>
        <w:t xml:space="preserve">.300 </w:t>
      </w:r>
      <w:proofErr w:type="spellStart"/>
      <w:r w:rsidRPr="00025A04">
        <w:rPr>
          <w:rFonts w:ascii="Rupee Foradian" w:hAnsi="Rupee Foradian"/>
          <w:sz w:val="20"/>
          <w:szCs w:val="20"/>
        </w:rPr>
        <w:t>Lacs</w:t>
      </w:r>
      <w:proofErr w:type="spellEnd"/>
      <w:r w:rsidRPr="00025A04">
        <w:rPr>
          <w:rFonts w:ascii="Rupee Foradian" w:hAnsi="Rupee Foradian"/>
          <w:sz w:val="20"/>
          <w:szCs w:val="20"/>
        </w:rPr>
        <w:t xml:space="preserve"> for purchase of Allopathic Medicines during the year 2012-13.</w:t>
      </w:r>
      <w:proofErr w:type="gramEnd"/>
    </w:p>
    <w:p w:rsidR="0022412F" w:rsidRDefault="0022412F" w:rsidP="0022412F">
      <w:pPr>
        <w:jc w:val="both"/>
        <w:rPr>
          <w:rFonts w:ascii="Rupee Foradian" w:hAnsi="Rupee Foradian"/>
          <w:sz w:val="20"/>
          <w:szCs w:val="20"/>
        </w:rPr>
      </w:pPr>
    </w:p>
    <w:p w:rsidR="0022412F" w:rsidRDefault="0022412F" w:rsidP="0022412F">
      <w:pPr>
        <w:ind w:firstLine="720"/>
        <w:jc w:val="both"/>
        <w:rPr>
          <w:rFonts w:ascii="Rupee Foradian" w:hAnsi="Rupee Foradian" w:cs="Tahoma"/>
          <w:sz w:val="20"/>
          <w:szCs w:val="20"/>
        </w:rPr>
      </w:pPr>
      <w:r>
        <w:rPr>
          <w:rFonts w:ascii="Rupee Foradian" w:hAnsi="Rupee Foradian"/>
          <w:sz w:val="20"/>
          <w:szCs w:val="20"/>
        </w:rPr>
        <w:t>It was further resolved by the Council to accord a</w:t>
      </w:r>
      <w:r w:rsidRPr="00025A04">
        <w:rPr>
          <w:rFonts w:ascii="Rupee Foradian" w:hAnsi="Rupee Foradian"/>
          <w:sz w:val="20"/>
          <w:szCs w:val="20"/>
        </w:rPr>
        <w:t>pproval to place supply orders every quarter</w:t>
      </w:r>
      <w:r>
        <w:rPr>
          <w:rFonts w:ascii="Rupee Foradian" w:hAnsi="Rupee Foradian"/>
          <w:sz w:val="20"/>
          <w:szCs w:val="20"/>
        </w:rPr>
        <w:t>,</w:t>
      </w:r>
      <w:r w:rsidRPr="00025A04">
        <w:rPr>
          <w:rFonts w:ascii="Rupee Foradian" w:hAnsi="Rupee Foradian"/>
          <w:sz w:val="20"/>
          <w:szCs w:val="20"/>
        </w:rPr>
        <w:t xml:space="preserve"> based on requirement</w:t>
      </w:r>
      <w:r>
        <w:rPr>
          <w:rFonts w:ascii="Rupee Foradian" w:hAnsi="Rupee Foradian"/>
          <w:sz w:val="20"/>
          <w:szCs w:val="20"/>
        </w:rPr>
        <w:t>,</w:t>
      </w:r>
      <w:r w:rsidRPr="00025A04">
        <w:rPr>
          <w:rFonts w:ascii="Rupee Foradian" w:hAnsi="Rupee Foradian"/>
          <w:sz w:val="20"/>
          <w:szCs w:val="20"/>
        </w:rPr>
        <w:t xml:space="preserve"> during the pr</w:t>
      </w:r>
      <w:r>
        <w:rPr>
          <w:rFonts w:ascii="Rupee Foradian" w:hAnsi="Rupee Foradian"/>
          <w:sz w:val="20"/>
          <w:szCs w:val="20"/>
        </w:rPr>
        <w:t>e</w:t>
      </w:r>
      <w:r w:rsidRPr="00025A04">
        <w:rPr>
          <w:rFonts w:ascii="Rupee Foradian" w:hAnsi="Rupee Foradian"/>
          <w:sz w:val="20"/>
          <w:szCs w:val="20"/>
        </w:rPr>
        <w:t>ceding three months with a provision to place a supplementary order in between</w:t>
      </w:r>
      <w:r>
        <w:rPr>
          <w:rFonts w:ascii="Rupee Foradian" w:hAnsi="Rupee Foradian"/>
          <w:sz w:val="20"/>
          <w:szCs w:val="20"/>
        </w:rPr>
        <w:t>,</w:t>
      </w:r>
      <w:r w:rsidRPr="00025A04">
        <w:rPr>
          <w:rFonts w:ascii="Rupee Foradian" w:hAnsi="Rupee Foradian"/>
          <w:sz w:val="20"/>
          <w:szCs w:val="20"/>
        </w:rPr>
        <w:t xml:space="preserve"> if the need so arises, to the firms under the approved rate contract</w:t>
      </w:r>
      <w:r>
        <w:rPr>
          <w:rFonts w:ascii="Rupee Foradian" w:hAnsi="Rupee Foradian"/>
          <w:sz w:val="20"/>
          <w:szCs w:val="20"/>
        </w:rPr>
        <w:t>, which is valid till 12.09.2012.</w:t>
      </w:r>
    </w:p>
    <w:p w:rsidR="0022412F" w:rsidRDefault="0022412F" w:rsidP="0022412F">
      <w:pPr>
        <w:jc w:val="both"/>
        <w:rPr>
          <w:rFonts w:ascii="Rupee Foradian" w:hAnsi="Rupee Foradian"/>
          <w:sz w:val="20"/>
          <w:szCs w:val="20"/>
        </w:rPr>
      </w:pPr>
    </w:p>
    <w:p w:rsidR="0022412F" w:rsidRDefault="0022412F" w:rsidP="0022412F">
      <w:pPr>
        <w:jc w:val="both"/>
        <w:rPr>
          <w:rFonts w:ascii="Rupee Foradian" w:hAnsi="Rupee Foradian"/>
          <w:sz w:val="20"/>
          <w:szCs w:val="20"/>
        </w:rPr>
      </w:pPr>
    </w:p>
    <w:p w:rsidR="0022412F" w:rsidRDefault="0022412F" w:rsidP="0022412F">
      <w:pPr>
        <w:rPr>
          <w:rFonts w:ascii="Rupee Foradian" w:hAnsi="Rupee Foradian"/>
          <w:sz w:val="20"/>
          <w:szCs w:val="20"/>
        </w:rPr>
      </w:pPr>
    </w:p>
    <w:sectPr w:rsidR="0022412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Rupee Foradian">
    <w:altName w:val="Malgun Gothic"/>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67C2D"/>
    <w:multiLevelType w:val="hybridMultilevel"/>
    <w:tmpl w:val="465EDE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8B5D57"/>
    <w:multiLevelType w:val="hybridMultilevel"/>
    <w:tmpl w:val="EF02E194"/>
    <w:lvl w:ilvl="0" w:tplc="AC0A884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B456CC"/>
    <w:multiLevelType w:val="hybridMultilevel"/>
    <w:tmpl w:val="46523ABC"/>
    <w:lvl w:ilvl="0" w:tplc="B2D08038">
      <w:start w:val="13"/>
      <w:numFmt w:val="decimal"/>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F032E9"/>
    <w:multiLevelType w:val="hybridMultilevel"/>
    <w:tmpl w:val="EA78B336"/>
    <w:lvl w:ilvl="0" w:tplc="A16E6A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C5E33B7"/>
    <w:multiLevelType w:val="hybridMultilevel"/>
    <w:tmpl w:val="42623B2E"/>
    <w:lvl w:ilvl="0" w:tplc="20F0190C">
      <w:start w:val="1"/>
      <w:numFmt w:val="decimal"/>
      <w:lvlText w:val="%1."/>
      <w:lvlJc w:val="left"/>
      <w:pPr>
        <w:tabs>
          <w:tab w:val="num" w:pos="1080"/>
        </w:tabs>
        <w:ind w:left="1080" w:hanging="720"/>
      </w:pPr>
      <w:rPr>
        <w:rFonts w:hint="default"/>
      </w:rPr>
    </w:lvl>
    <w:lvl w:ilvl="1" w:tplc="DFA4100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D35677C"/>
    <w:multiLevelType w:val="hybridMultilevel"/>
    <w:tmpl w:val="1FDA3E1E"/>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D933DA1"/>
    <w:multiLevelType w:val="hybridMultilevel"/>
    <w:tmpl w:val="84BED4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75168D8"/>
    <w:multiLevelType w:val="hybridMultilevel"/>
    <w:tmpl w:val="67EE8920"/>
    <w:lvl w:ilvl="0" w:tplc="1D440ED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E947AD9"/>
    <w:multiLevelType w:val="hybridMultilevel"/>
    <w:tmpl w:val="B802B68A"/>
    <w:lvl w:ilvl="0" w:tplc="86DE79E0">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7647663C"/>
    <w:multiLevelType w:val="hybridMultilevel"/>
    <w:tmpl w:val="71B4996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8"/>
  </w:num>
  <w:num w:numId="4">
    <w:abstractNumId w:val="9"/>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22412F"/>
    <w:rsid w:val="0022412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41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3221</Words>
  <Characters>18361</Characters>
  <Application>Microsoft Office Word</Application>
  <DocSecurity>0</DocSecurity>
  <Lines>153</Lines>
  <Paragraphs>43</Paragraphs>
  <ScaleCrop>false</ScaleCrop>
  <Company/>
  <LinksUpToDate>false</LinksUpToDate>
  <CharactersWithSpaces>21539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2013-07-22T06:29:00Z</dcterms:created>
  <dcterms:modified xsi:type="dcterms:W3CDTF">2013-07-22T06:30:00Z</dcterms:modified>
</cp:coreProperties>
</file>